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8EB" w:rsidRPr="005710D6" w:rsidRDefault="00D038EB" w:rsidP="00D038EB">
      <w:pPr>
        <w:rPr>
          <w:rFonts w:hint="eastAsia"/>
          <w:sz w:val="44"/>
          <w:szCs w:val="44"/>
        </w:rPr>
      </w:pPr>
    </w:p>
    <w:p w:rsidR="00D038EB" w:rsidRPr="005710D6" w:rsidRDefault="00D038EB" w:rsidP="00D038EB">
      <w:pPr>
        <w:rPr>
          <w:rFonts w:hint="eastAsia"/>
          <w:sz w:val="44"/>
          <w:szCs w:val="44"/>
        </w:rPr>
      </w:pPr>
    </w:p>
    <w:p w:rsidR="00D038EB" w:rsidRPr="0083298E" w:rsidRDefault="00D038EB" w:rsidP="00D038EB">
      <w:pPr>
        <w:jc w:val="center"/>
        <w:rPr>
          <w:rFonts w:ascii="方正大标宋简体" w:eastAsia="方正大标宋简体" w:hAnsi="方正大标宋简体" w:hint="eastAsia"/>
          <w:color w:val="FF0000"/>
          <w:w w:val="55"/>
          <w:sz w:val="140"/>
          <w:szCs w:val="140"/>
        </w:rPr>
      </w:pPr>
      <w:r w:rsidRPr="0083298E">
        <w:rPr>
          <w:rFonts w:ascii="方正大标宋简体" w:eastAsia="方正大标宋简体" w:hAnsi="方正大标宋简体" w:hint="eastAsia"/>
          <w:color w:val="FF0000"/>
          <w:w w:val="55"/>
          <w:sz w:val="140"/>
          <w:szCs w:val="140"/>
        </w:rPr>
        <w:t>陕西省科学技术协会文件</w:t>
      </w:r>
    </w:p>
    <w:p w:rsidR="00D038EB" w:rsidRDefault="00D038EB" w:rsidP="00D038EB">
      <w:pPr>
        <w:rPr>
          <w:rFonts w:hint="eastAsia"/>
        </w:rPr>
      </w:pPr>
    </w:p>
    <w:p w:rsidR="00D038EB" w:rsidRDefault="00D038EB" w:rsidP="00D038EB">
      <w:pPr>
        <w:rPr>
          <w:rFonts w:hint="eastAsia"/>
        </w:rPr>
      </w:pPr>
    </w:p>
    <w:p w:rsidR="00D038EB" w:rsidRDefault="00D038EB" w:rsidP="00D038EB">
      <w:pPr>
        <w:rPr>
          <w:rFonts w:hint="eastAsia"/>
        </w:rPr>
      </w:pPr>
    </w:p>
    <w:p w:rsidR="00D038EB" w:rsidRDefault="00D038EB" w:rsidP="00D038EB">
      <w:pPr>
        <w:jc w:val="center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403860</wp:posOffset>
                </wp:positionV>
                <wp:extent cx="5939790" cy="0"/>
                <wp:effectExtent l="0" t="0" r="2286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9DB54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31.8pt" to="453.9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" strokecolor="red" strokeweight="1.5pt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陕</w:t>
      </w:r>
      <w:r>
        <w:rPr>
          <w:rFonts w:ascii="仿宋_GB2312" w:eastAsia="仿宋_GB2312"/>
          <w:sz w:val="32"/>
          <w:szCs w:val="32"/>
        </w:rPr>
        <w:t>科协发</w:t>
      </w:r>
      <w:r>
        <w:rPr>
          <w:rFonts w:ascii="仿宋_GB2312" w:eastAsia="仿宋_GB2312" w:hint="eastAsia"/>
          <w:sz w:val="32"/>
          <w:szCs w:val="32"/>
        </w:rPr>
        <w:t>〔2021〕宣</w:t>
      </w:r>
      <w:r>
        <w:rPr>
          <w:rFonts w:ascii="仿宋_GB2312" w:eastAsia="仿宋_GB2312"/>
          <w:sz w:val="32"/>
          <w:szCs w:val="32"/>
        </w:rPr>
        <w:t>字</w:t>
      </w:r>
      <w:r>
        <w:rPr>
          <w:rFonts w:ascii="仿宋_GB2312" w:eastAsia="仿宋_GB2312" w:hint="eastAsia"/>
          <w:sz w:val="32"/>
          <w:szCs w:val="32"/>
        </w:rPr>
        <w:t>8号</w:t>
      </w:r>
    </w:p>
    <w:p w:rsidR="00CC5958" w:rsidRPr="00D038EB" w:rsidRDefault="00CC5958" w:rsidP="00C133A3">
      <w:pPr>
        <w:spacing w:line="560" w:lineRule="exact"/>
        <w:jc w:val="center"/>
        <w:rPr>
          <w:rFonts w:ascii="方正小标宋简体" w:eastAsia="方正小标宋简体" w:hAnsi="黑体" w:cs="黑体"/>
          <w:b/>
          <w:bCs/>
          <w:sz w:val="44"/>
          <w:szCs w:val="44"/>
        </w:rPr>
      </w:pPr>
    </w:p>
    <w:p w:rsidR="00C133A3" w:rsidRDefault="00C133A3" w:rsidP="00C133A3">
      <w:pPr>
        <w:spacing w:line="560" w:lineRule="exact"/>
        <w:jc w:val="center"/>
        <w:rPr>
          <w:rFonts w:ascii="方正小标宋简体" w:eastAsia="方正小标宋简体" w:hAnsi="黑体" w:cs="黑体"/>
          <w:b/>
          <w:bCs/>
          <w:sz w:val="44"/>
          <w:szCs w:val="44"/>
        </w:rPr>
      </w:pPr>
    </w:p>
    <w:p w:rsidR="00D038EB" w:rsidRDefault="00AF44D1" w:rsidP="00D038EB">
      <w:pPr>
        <w:spacing w:line="70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 w:rsidRPr="003C7C1C">
        <w:rPr>
          <w:rFonts w:ascii="方正小标宋简体" w:eastAsia="方正小标宋简体" w:hAnsi="黑体" w:cs="黑体" w:hint="eastAsia"/>
          <w:bCs/>
          <w:sz w:val="44"/>
          <w:szCs w:val="44"/>
        </w:rPr>
        <w:t>关于开展“</w:t>
      </w:r>
      <w:r w:rsidR="00A00B9F">
        <w:rPr>
          <w:rFonts w:ascii="方正小标宋简体" w:eastAsia="方正小标宋简体" w:hAnsi="黑体" w:cs="黑体" w:hint="eastAsia"/>
          <w:bCs/>
          <w:sz w:val="44"/>
          <w:szCs w:val="44"/>
        </w:rPr>
        <w:t xml:space="preserve">众心向党 </w:t>
      </w:r>
      <w:r w:rsidR="00A00B9F">
        <w:rPr>
          <w:rFonts w:ascii="方正小标宋简体" w:eastAsia="方正小标宋简体" w:hAnsi="黑体" w:cs="黑体"/>
          <w:bCs/>
          <w:sz w:val="44"/>
          <w:szCs w:val="44"/>
        </w:rPr>
        <w:t xml:space="preserve"> 自立自强</w:t>
      </w:r>
      <w:r w:rsidRPr="003C7C1C">
        <w:rPr>
          <w:rFonts w:ascii="方正小标宋简体" w:eastAsia="方正小标宋简体" w:hAnsi="黑体" w:cs="黑体" w:hint="eastAsia"/>
          <w:bCs/>
          <w:sz w:val="44"/>
          <w:szCs w:val="44"/>
        </w:rPr>
        <w:t>”科普文艺</w:t>
      </w:r>
    </w:p>
    <w:p w:rsidR="00D655CA" w:rsidRPr="003C7C1C" w:rsidRDefault="00AF44D1" w:rsidP="00D038EB">
      <w:pPr>
        <w:spacing w:line="70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 w:rsidRPr="003C7C1C">
        <w:rPr>
          <w:rFonts w:ascii="方正小标宋简体" w:eastAsia="方正小标宋简体" w:hAnsi="黑体" w:cs="黑体" w:hint="eastAsia"/>
          <w:bCs/>
          <w:sz w:val="44"/>
          <w:szCs w:val="44"/>
        </w:rPr>
        <w:t>创作作品征集活动的通知</w:t>
      </w:r>
    </w:p>
    <w:p w:rsidR="00D655CA" w:rsidRPr="003C7C1C" w:rsidRDefault="00D655CA" w:rsidP="00C133A3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</w:p>
    <w:p w:rsidR="0043053F" w:rsidRPr="003C7C1C" w:rsidRDefault="00612F56" w:rsidP="00D038EB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  <w:r w:rsidRPr="00612F56">
        <w:rPr>
          <w:rFonts w:ascii="仿宋_GB2312" w:eastAsia="仿宋_GB2312" w:hAnsi="仿宋" w:cs="仿宋" w:hint="eastAsia"/>
          <w:sz w:val="32"/>
          <w:szCs w:val="32"/>
        </w:rPr>
        <w:t>各省级学会、协会、研究会，各设区市、杨凌示范区科协，韩城市科协，企事业单位科协，</w:t>
      </w:r>
      <w:r>
        <w:rPr>
          <w:rFonts w:ascii="仿宋_GB2312" w:eastAsia="仿宋_GB2312" w:hAnsi="仿宋" w:cs="仿宋" w:hint="eastAsia"/>
          <w:sz w:val="32"/>
          <w:szCs w:val="32"/>
        </w:rPr>
        <w:t>各有关单位</w:t>
      </w:r>
      <w:r w:rsidR="0043053F" w:rsidRPr="003C7C1C"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D655CA" w:rsidRPr="003C7C1C" w:rsidRDefault="00AF44D1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3C7C1C">
        <w:rPr>
          <w:rFonts w:ascii="仿宋_GB2312" w:eastAsia="仿宋_GB2312" w:hAnsi="仿宋" w:cs="仿宋" w:hint="eastAsia"/>
          <w:sz w:val="32"/>
          <w:szCs w:val="32"/>
        </w:rPr>
        <w:t>2021年是中国共产党百年华诞,百年征程见证了中国的伟大</w:t>
      </w:r>
      <w:r w:rsidR="00612F56">
        <w:rPr>
          <w:rFonts w:ascii="仿宋_GB2312" w:eastAsia="仿宋_GB2312" w:hAnsi="仿宋" w:cs="仿宋" w:hint="eastAsia"/>
          <w:sz w:val="32"/>
          <w:szCs w:val="32"/>
        </w:rPr>
        <w:t>，也见证了中华民族的伟大。</w:t>
      </w:r>
      <w:r w:rsidR="007145E7">
        <w:rPr>
          <w:rFonts w:ascii="仿宋_GB2312" w:eastAsia="仿宋_GB2312" w:hAnsi="仿宋" w:cs="仿宋" w:hint="eastAsia"/>
          <w:sz w:val="32"/>
          <w:szCs w:val="32"/>
        </w:rPr>
        <w:t>习近平总书记指出：“当今世界正经历百年未有之大变局，科技创新是其中一个关键变量。”</w:t>
      </w:r>
      <w:r w:rsidR="009B5692" w:rsidRPr="009B5692">
        <w:rPr>
          <w:rFonts w:ascii="仿宋_GB2312" w:eastAsia="仿宋_GB2312" w:hAnsi="仿宋" w:cs="仿宋" w:hint="eastAsia"/>
          <w:sz w:val="32"/>
          <w:szCs w:val="32"/>
        </w:rPr>
        <w:t>“嫦娥”奔月，“鲲龙”击水</w:t>
      </w:r>
      <w:r w:rsidR="00B16682">
        <w:rPr>
          <w:rFonts w:ascii="仿宋_GB2312" w:eastAsia="仿宋_GB2312" w:hAnsi="仿宋" w:cs="仿宋" w:hint="eastAsia"/>
          <w:sz w:val="32"/>
          <w:szCs w:val="32"/>
        </w:rPr>
        <w:t>，</w:t>
      </w:r>
      <w:r w:rsidR="009B5692" w:rsidRPr="009B5692">
        <w:rPr>
          <w:rFonts w:ascii="仿宋_GB2312" w:eastAsia="仿宋_GB2312" w:hAnsi="仿宋" w:cs="仿宋" w:hint="eastAsia"/>
          <w:sz w:val="32"/>
          <w:szCs w:val="32"/>
        </w:rPr>
        <w:t>“中国天眼”</w:t>
      </w:r>
      <w:r w:rsidR="009B5692" w:rsidRPr="008A32F7">
        <w:rPr>
          <w:rFonts w:ascii="仿宋" w:eastAsia="仿宋" w:hAnsi="仿宋" w:cs="微软雅黑" w:hint="eastAsia"/>
          <w:sz w:val="32"/>
          <w:szCs w:val="32"/>
        </w:rPr>
        <w:t>瞭</w:t>
      </w:r>
      <w:r w:rsidR="009B5692" w:rsidRPr="008A32F7">
        <w:rPr>
          <w:rFonts w:ascii="仿宋_GB2312" w:eastAsia="仿宋_GB2312" w:hAnsi="仿宋_GB2312" w:cs="仿宋_GB2312" w:hint="eastAsia"/>
          <w:sz w:val="32"/>
          <w:szCs w:val="32"/>
        </w:rPr>
        <w:t>望宇宙，“奋斗者”探索深渊</w:t>
      </w:r>
      <w:r w:rsidR="00B16682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9B5692" w:rsidRPr="008A32F7">
        <w:rPr>
          <w:rFonts w:ascii="仿宋_GB2312" w:eastAsia="仿宋_GB2312" w:hAnsi="仿宋_GB2312" w:cs="仿宋_GB2312" w:hint="eastAsia"/>
          <w:sz w:val="32"/>
          <w:szCs w:val="32"/>
        </w:rPr>
        <w:t>从量子计算机“九章”到“人造太阳”，从“蛟龙”入海到航母入列，从北斗组网到</w:t>
      </w:r>
      <w:r w:rsidR="009B5692" w:rsidRPr="009B5692">
        <w:rPr>
          <w:rFonts w:ascii="仿宋_GB2312" w:eastAsia="仿宋_GB2312" w:hAnsi="仿宋" w:cs="仿宋" w:hint="eastAsia"/>
          <w:sz w:val="32"/>
          <w:szCs w:val="32"/>
        </w:rPr>
        <w:t>5G商用，从随处可见的“扫一扫”</w:t>
      </w:r>
      <w:r w:rsidR="009B5692" w:rsidRPr="009B5692">
        <w:rPr>
          <w:rFonts w:ascii="仿宋_GB2312" w:eastAsia="仿宋_GB2312" w:hAnsi="仿宋" w:cs="仿宋" w:hint="eastAsia"/>
          <w:sz w:val="32"/>
          <w:szCs w:val="32"/>
        </w:rPr>
        <w:lastRenderedPageBreak/>
        <w:t>到层出不穷的“无人”“共享”，科技发展使我国实现了历史性飞跃。</w:t>
      </w:r>
      <w:r w:rsidR="00612F56">
        <w:rPr>
          <w:rFonts w:ascii="仿宋_GB2312" w:eastAsia="仿宋_GB2312" w:hAnsi="仿宋" w:cs="仿宋" w:hint="eastAsia"/>
          <w:sz w:val="32"/>
          <w:szCs w:val="32"/>
        </w:rPr>
        <w:t>文化赋予科技底蕴，创意赋予文化精彩，</w:t>
      </w:r>
      <w:r w:rsidR="00EE2041">
        <w:rPr>
          <w:rFonts w:ascii="仿宋_GB2312" w:eastAsia="仿宋_GB2312" w:hAnsi="仿宋" w:cs="仿宋" w:hint="eastAsia"/>
          <w:sz w:val="32"/>
          <w:szCs w:val="32"/>
        </w:rPr>
        <w:t>为</w:t>
      </w:r>
      <w:r w:rsidRPr="003C7C1C">
        <w:rPr>
          <w:rFonts w:ascii="仿宋_GB2312" w:eastAsia="仿宋_GB2312" w:hAnsi="仿宋" w:cs="仿宋" w:hint="eastAsia"/>
          <w:sz w:val="32"/>
          <w:szCs w:val="32"/>
        </w:rPr>
        <w:t>弘扬科学精神、讴歌百年巨变、见证陕西辉煌</w:t>
      </w:r>
      <w:r w:rsidR="0043053F" w:rsidRPr="003C7C1C">
        <w:rPr>
          <w:rFonts w:ascii="仿宋_GB2312" w:eastAsia="仿宋_GB2312" w:hAnsi="仿宋" w:cs="仿宋" w:hint="eastAsia"/>
          <w:sz w:val="32"/>
          <w:szCs w:val="32"/>
        </w:rPr>
        <w:t>，现</w:t>
      </w:r>
      <w:r w:rsidR="00EE2041">
        <w:rPr>
          <w:rFonts w:ascii="仿宋_GB2312" w:eastAsia="仿宋_GB2312" w:hAnsi="仿宋" w:cs="仿宋" w:hint="eastAsia"/>
          <w:sz w:val="32"/>
          <w:szCs w:val="32"/>
        </w:rPr>
        <w:t>面向全省开展</w:t>
      </w:r>
      <w:r w:rsidR="0043053F" w:rsidRPr="003C7C1C">
        <w:rPr>
          <w:rFonts w:ascii="仿宋_GB2312" w:eastAsia="仿宋_GB2312" w:hAnsi="仿宋" w:cs="仿宋" w:hint="eastAsia"/>
          <w:sz w:val="32"/>
          <w:szCs w:val="32"/>
        </w:rPr>
        <w:t>科普文艺创作作品征集</w:t>
      </w:r>
      <w:r w:rsidR="003C7C1C">
        <w:rPr>
          <w:rFonts w:ascii="仿宋_GB2312" w:eastAsia="仿宋_GB2312" w:hAnsi="仿宋" w:cs="仿宋" w:hint="eastAsia"/>
          <w:sz w:val="32"/>
          <w:szCs w:val="32"/>
        </w:rPr>
        <w:t>活动</w:t>
      </w:r>
      <w:r w:rsidR="00B365E0">
        <w:rPr>
          <w:rFonts w:ascii="仿宋_GB2312" w:eastAsia="仿宋_GB2312" w:hAnsi="仿宋" w:cs="仿宋" w:hint="eastAsia"/>
          <w:sz w:val="32"/>
          <w:szCs w:val="32"/>
        </w:rPr>
        <w:t>，</w:t>
      </w:r>
      <w:r w:rsidR="007C4BAF">
        <w:rPr>
          <w:rFonts w:ascii="仿宋_GB2312" w:eastAsia="仿宋_GB2312" w:hAnsi="仿宋" w:cs="仿宋" w:hint="eastAsia"/>
          <w:sz w:val="32"/>
          <w:szCs w:val="32"/>
        </w:rPr>
        <w:t>相关事宜通知如下：</w:t>
      </w:r>
    </w:p>
    <w:p w:rsidR="00D655CA" w:rsidRDefault="00AF44D1" w:rsidP="00D038EB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一、活动主题</w:t>
      </w:r>
    </w:p>
    <w:p w:rsidR="004E3F39" w:rsidRDefault="00A00B9F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众心向党 </w:t>
      </w:r>
      <w:r>
        <w:rPr>
          <w:rFonts w:ascii="仿宋_GB2312" w:eastAsia="仿宋_GB2312" w:hAnsi="仿宋" w:cs="仿宋"/>
          <w:sz w:val="32"/>
          <w:szCs w:val="32"/>
        </w:rPr>
        <w:t xml:space="preserve"> 自立自强</w:t>
      </w:r>
    </w:p>
    <w:p w:rsidR="00EE2041" w:rsidRPr="00B365E0" w:rsidRDefault="00EE2041" w:rsidP="00D038EB">
      <w:pPr>
        <w:spacing w:line="580" w:lineRule="exact"/>
        <w:ind w:firstLine="640"/>
        <w:rPr>
          <w:rFonts w:ascii="黑体" w:eastAsia="黑体" w:hAnsi="黑体" w:cs="仿宋"/>
          <w:sz w:val="32"/>
          <w:szCs w:val="32"/>
        </w:rPr>
      </w:pPr>
      <w:r w:rsidRPr="00B365E0">
        <w:rPr>
          <w:rFonts w:ascii="黑体" w:eastAsia="黑体" w:hAnsi="黑体" w:cs="仿宋" w:hint="eastAsia"/>
          <w:sz w:val="32"/>
          <w:szCs w:val="32"/>
        </w:rPr>
        <w:t>二、活动意义</w:t>
      </w:r>
    </w:p>
    <w:p w:rsidR="002F51F6" w:rsidRPr="002F51F6" w:rsidRDefault="00F37C68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9C23E2">
        <w:rPr>
          <w:rFonts w:ascii="仿宋_GB2312" w:eastAsia="仿宋_GB2312" w:hAnsi="仿宋" w:cs="仿宋" w:hint="eastAsia"/>
          <w:sz w:val="32"/>
          <w:szCs w:val="32"/>
        </w:rPr>
        <w:t>以习近平新时代中国特色社会主义思想</w:t>
      </w:r>
      <w:r w:rsidR="00E369C1" w:rsidRPr="009C23E2">
        <w:rPr>
          <w:rFonts w:ascii="仿宋_GB2312" w:eastAsia="仿宋_GB2312" w:hAnsi="仿宋" w:cs="仿宋" w:hint="eastAsia"/>
          <w:sz w:val="32"/>
          <w:szCs w:val="32"/>
        </w:rPr>
        <w:t>和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习近平总书记来陕考察重要讲话</w:t>
      </w:r>
      <w:r w:rsidR="00E369C1" w:rsidRPr="009C23E2">
        <w:rPr>
          <w:rFonts w:ascii="仿宋_GB2312" w:eastAsia="仿宋_GB2312" w:hAnsi="仿宋" w:cs="仿宋" w:hint="eastAsia"/>
          <w:sz w:val="32"/>
          <w:szCs w:val="32"/>
        </w:rPr>
        <w:t>精神为指导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，</w:t>
      </w:r>
      <w:r w:rsidR="007C4BAF" w:rsidRPr="007C4BAF">
        <w:rPr>
          <w:rFonts w:ascii="仿宋_GB2312" w:eastAsia="仿宋_GB2312" w:hAnsi="仿宋" w:cs="仿宋" w:hint="eastAsia"/>
          <w:sz w:val="32"/>
          <w:szCs w:val="32"/>
        </w:rPr>
        <w:t>反映</w:t>
      </w:r>
      <w:r w:rsidR="007C4BAF">
        <w:rPr>
          <w:rFonts w:ascii="仿宋_GB2312" w:eastAsia="仿宋_GB2312" w:hAnsi="仿宋" w:cs="仿宋" w:hint="eastAsia"/>
          <w:sz w:val="32"/>
          <w:szCs w:val="32"/>
        </w:rPr>
        <w:t>陕西科技</w:t>
      </w:r>
      <w:r w:rsidR="00A1668A">
        <w:rPr>
          <w:rFonts w:ascii="仿宋_GB2312" w:eastAsia="仿宋_GB2312" w:hAnsi="仿宋" w:cs="仿宋" w:hint="eastAsia"/>
          <w:sz w:val="32"/>
          <w:szCs w:val="32"/>
        </w:rPr>
        <w:t>在中</w:t>
      </w:r>
      <w:r w:rsidR="00A1668A">
        <w:rPr>
          <w:rFonts w:ascii="仿宋_GB2312" w:eastAsia="仿宋_GB2312" w:hAnsi="仿宋" w:cs="仿宋"/>
          <w:sz w:val="32"/>
          <w:szCs w:val="32"/>
        </w:rPr>
        <w:t>国共产党的领导下，传承</w:t>
      </w:r>
      <w:r w:rsidR="00A1668A">
        <w:rPr>
          <w:rFonts w:ascii="仿宋_GB2312" w:eastAsia="仿宋_GB2312" w:hAnsi="仿宋" w:cs="仿宋" w:hint="eastAsia"/>
          <w:sz w:val="32"/>
          <w:szCs w:val="32"/>
        </w:rPr>
        <w:t>红</w:t>
      </w:r>
      <w:r w:rsidR="00A1668A">
        <w:rPr>
          <w:rFonts w:ascii="仿宋_GB2312" w:eastAsia="仿宋_GB2312" w:hAnsi="仿宋" w:cs="仿宋"/>
          <w:sz w:val="32"/>
          <w:szCs w:val="32"/>
        </w:rPr>
        <w:t>色基</w:t>
      </w:r>
      <w:r w:rsidR="00A1668A">
        <w:rPr>
          <w:rFonts w:ascii="仿宋_GB2312" w:eastAsia="仿宋_GB2312" w:hAnsi="仿宋" w:cs="仿宋" w:hint="eastAsia"/>
          <w:sz w:val="32"/>
          <w:szCs w:val="32"/>
        </w:rPr>
        <w:t>因</w:t>
      </w:r>
      <w:r w:rsidR="00945518">
        <w:rPr>
          <w:rFonts w:ascii="仿宋_GB2312" w:eastAsia="仿宋_GB2312" w:hAnsi="仿宋" w:cs="仿宋" w:hint="eastAsia"/>
          <w:sz w:val="32"/>
          <w:szCs w:val="32"/>
        </w:rPr>
        <w:t>，坚持四个面向，</w:t>
      </w:r>
      <w:r w:rsidR="002012F0">
        <w:rPr>
          <w:rFonts w:ascii="仿宋_GB2312" w:eastAsia="仿宋_GB2312" w:hAnsi="仿宋" w:cs="仿宋" w:hint="eastAsia"/>
          <w:sz w:val="32"/>
          <w:szCs w:val="32"/>
        </w:rPr>
        <w:t>持续</w:t>
      </w:r>
      <w:r w:rsidR="007C4BAF" w:rsidRPr="007C4BAF">
        <w:rPr>
          <w:rFonts w:ascii="仿宋_GB2312" w:eastAsia="仿宋_GB2312" w:hAnsi="仿宋" w:cs="仿宋" w:hint="eastAsia"/>
          <w:sz w:val="32"/>
          <w:szCs w:val="32"/>
        </w:rPr>
        <w:t>繁荣发展的历史巨变。</w:t>
      </w:r>
      <w:r w:rsidR="00B365E0">
        <w:rPr>
          <w:rFonts w:ascii="仿宋_GB2312" w:eastAsia="仿宋_GB2312" w:hAnsi="仿宋" w:cs="仿宋" w:hint="eastAsia"/>
          <w:sz w:val="32"/>
          <w:szCs w:val="32"/>
        </w:rPr>
        <w:t>聚焦</w:t>
      </w:r>
      <w:r>
        <w:rPr>
          <w:rFonts w:ascii="仿宋_GB2312" w:eastAsia="仿宋_GB2312" w:hAnsi="仿宋" w:cs="仿宋" w:hint="eastAsia"/>
          <w:sz w:val="32"/>
          <w:szCs w:val="32"/>
        </w:rPr>
        <w:t>中国共产党成立，尤其是建国以后，陕西科技从无到有、从弱到强，</w:t>
      </w:r>
      <w:r w:rsidR="00B365E0">
        <w:rPr>
          <w:rFonts w:ascii="仿宋_GB2312" w:eastAsia="仿宋_GB2312" w:hAnsi="仿宋" w:cs="仿宋" w:hint="eastAsia"/>
          <w:sz w:val="32"/>
          <w:szCs w:val="32"/>
        </w:rPr>
        <w:t>逐步成长为科教</w:t>
      </w:r>
      <w:r w:rsidR="00813EB1">
        <w:rPr>
          <w:rFonts w:ascii="仿宋_GB2312" w:eastAsia="仿宋_GB2312" w:hAnsi="仿宋" w:cs="仿宋" w:hint="eastAsia"/>
          <w:sz w:val="32"/>
          <w:szCs w:val="32"/>
        </w:rPr>
        <w:t>大省的历程</w:t>
      </w:r>
      <w:r w:rsidR="00B365E0">
        <w:rPr>
          <w:rFonts w:ascii="仿宋_GB2312" w:eastAsia="仿宋_GB2312" w:hAnsi="仿宋" w:cs="仿宋" w:hint="eastAsia"/>
          <w:sz w:val="32"/>
          <w:szCs w:val="32"/>
        </w:rPr>
        <w:t>；聚焦</w:t>
      </w:r>
      <w:r w:rsidR="00813EB1" w:rsidRPr="00813EB1">
        <w:rPr>
          <w:rFonts w:ascii="仿宋_GB2312" w:eastAsia="仿宋_GB2312" w:hAnsi="仿宋" w:cs="仿宋"/>
          <w:sz w:val="32"/>
          <w:szCs w:val="32"/>
        </w:rPr>
        <w:t>影响陕西科技发展</w:t>
      </w:r>
      <w:r w:rsidR="00813EB1" w:rsidRPr="00813EB1">
        <w:rPr>
          <w:rFonts w:ascii="仿宋_GB2312" w:eastAsia="仿宋_GB2312" w:hAnsi="仿宋" w:cs="仿宋" w:hint="eastAsia"/>
          <w:sz w:val="32"/>
          <w:szCs w:val="32"/>
        </w:rPr>
        <w:t>的重大历史事件、重要历史人物、重大创新成就、重要机构以及教学、科研史料等，</w:t>
      </w:r>
      <w:r w:rsidR="00A1668A">
        <w:rPr>
          <w:rFonts w:ascii="仿宋_GB2312" w:eastAsia="仿宋_GB2312" w:hAnsi="仿宋" w:cs="仿宋" w:hint="eastAsia"/>
          <w:sz w:val="32"/>
          <w:szCs w:val="32"/>
        </w:rPr>
        <w:t>挖</w:t>
      </w:r>
      <w:r w:rsidR="00813EB1">
        <w:rPr>
          <w:rFonts w:ascii="仿宋_GB2312" w:eastAsia="仿宋_GB2312" w:hAnsi="仿宋" w:cs="仿宋" w:hint="eastAsia"/>
          <w:sz w:val="32"/>
          <w:szCs w:val="32"/>
        </w:rPr>
        <w:t>掘</w:t>
      </w:r>
      <w:r w:rsidR="00A1668A">
        <w:rPr>
          <w:rFonts w:ascii="仿宋_GB2312" w:eastAsia="仿宋_GB2312" w:hAnsi="仿宋" w:cs="仿宋" w:hint="eastAsia"/>
          <w:sz w:val="32"/>
          <w:szCs w:val="32"/>
        </w:rPr>
        <w:t>我</w:t>
      </w:r>
      <w:r w:rsidR="00813EB1">
        <w:rPr>
          <w:rFonts w:ascii="仿宋_GB2312" w:eastAsia="仿宋_GB2312" w:hAnsi="仿宋" w:cs="仿宋" w:hint="eastAsia"/>
          <w:sz w:val="32"/>
          <w:szCs w:val="32"/>
        </w:rPr>
        <w:t>省科技</w:t>
      </w:r>
      <w:r w:rsidR="00B365E0">
        <w:rPr>
          <w:rFonts w:ascii="仿宋_GB2312" w:eastAsia="仿宋_GB2312" w:hAnsi="仿宋" w:cs="仿宋" w:hint="eastAsia"/>
          <w:sz w:val="32"/>
          <w:szCs w:val="32"/>
        </w:rPr>
        <w:t>工作者的</w:t>
      </w:r>
      <w:r w:rsidR="00512594">
        <w:rPr>
          <w:rFonts w:ascii="仿宋_GB2312" w:eastAsia="仿宋_GB2312" w:hAnsi="仿宋" w:cs="仿宋" w:hint="eastAsia"/>
          <w:sz w:val="32"/>
          <w:szCs w:val="32"/>
        </w:rPr>
        <w:t>感人事迹；</w:t>
      </w:r>
      <w:r w:rsidR="00512594" w:rsidRPr="00512594">
        <w:rPr>
          <w:rFonts w:ascii="仿宋_GB2312" w:eastAsia="仿宋_GB2312" w:hAnsi="仿宋" w:cs="仿宋" w:hint="eastAsia"/>
          <w:sz w:val="32"/>
          <w:szCs w:val="32"/>
        </w:rPr>
        <w:t>聚焦陕西科技创新</w:t>
      </w:r>
      <w:r w:rsidR="00F1485B">
        <w:rPr>
          <w:rFonts w:ascii="仿宋_GB2312" w:eastAsia="仿宋_GB2312" w:hAnsi="仿宋" w:cs="仿宋" w:hint="eastAsia"/>
          <w:sz w:val="32"/>
          <w:szCs w:val="32"/>
        </w:rPr>
        <w:t>带来的</w:t>
      </w:r>
      <w:r w:rsidR="00512594" w:rsidRPr="00512594">
        <w:rPr>
          <w:rFonts w:ascii="仿宋_GB2312" w:eastAsia="仿宋_GB2312" w:hAnsi="仿宋" w:cs="仿宋" w:hint="eastAsia"/>
          <w:sz w:val="32"/>
          <w:szCs w:val="32"/>
        </w:rPr>
        <w:t>各种新技术、新产品、新应用</w:t>
      </w:r>
      <w:r w:rsidR="00F1485B">
        <w:rPr>
          <w:rFonts w:ascii="仿宋_GB2312" w:eastAsia="仿宋_GB2312" w:hAnsi="仿宋" w:cs="仿宋" w:hint="eastAsia"/>
          <w:sz w:val="32"/>
          <w:szCs w:val="32"/>
        </w:rPr>
        <w:t>及其</w:t>
      </w:r>
      <w:r w:rsidR="00512594" w:rsidRPr="00512594">
        <w:rPr>
          <w:rFonts w:ascii="仿宋_GB2312" w:eastAsia="仿宋_GB2312" w:hAnsi="仿宋" w:cs="仿宋" w:hint="eastAsia"/>
          <w:sz w:val="32"/>
          <w:szCs w:val="32"/>
        </w:rPr>
        <w:t>辐射效应</w:t>
      </w:r>
      <w:r w:rsidR="00A1668A">
        <w:rPr>
          <w:rFonts w:ascii="仿宋_GB2312" w:eastAsia="仿宋_GB2312" w:hAnsi="仿宋" w:cs="仿宋" w:hint="eastAsia"/>
          <w:sz w:val="32"/>
          <w:szCs w:val="32"/>
        </w:rPr>
        <w:t>；聚焦科</w:t>
      </w:r>
      <w:r w:rsidR="00A1668A">
        <w:rPr>
          <w:rFonts w:ascii="仿宋_GB2312" w:eastAsia="仿宋_GB2312" w:hAnsi="仿宋" w:cs="仿宋"/>
          <w:sz w:val="32"/>
          <w:szCs w:val="32"/>
        </w:rPr>
        <w:t>技改变生活的深刻</w:t>
      </w:r>
      <w:r w:rsidR="00A1668A">
        <w:rPr>
          <w:rFonts w:ascii="仿宋_GB2312" w:eastAsia="仿宋_GB2312" w:hAnsi="仿宋" w:cs="仿宋" w:hint="eastAsia"/>
          <w:sz w:val="32"/>
          <w:szCs w:val="32"/>
        </w:rPr>
        <w:t>变革</w:t>
      </w:r>
      <w:r w:rsidR="0025245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。</w:t>
      </w:r>
    </w:p>
    <w:p w:rsidR="0068352F" w:rsidRDefault="00B365E0" w:rsidP="00D038EB">
      <w:pPr>
        <w:spacing w:line="58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B365E0">
        <w:rPr>
          <w:rFonts w:ascii="黑体" w:eastAsia="黑体" w:hAnsi="黑体" w:cs="仿宋" w:hint="eastAsia"/>
          <w:sz w:val="32"/>
          <w:szCs w:val="32"/>
        </w:rPr>
        <w:t>三、主承办单位</w:t>
      </w:r>
    </w:p>
    <w:p w:rsidR="00B365E0" w:rsidRDefault="00B365E0" w:rsidP="00D038EB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主办单位：</w:t>
      </w:r>
      <w:r w:rsidRPr="003C7C1C">
        <w:rPr>
          <w:rFonts w:ascii="仿宋_GB2312" w:eastAsia="仿宋_GB2312" w:hAnsi="仿宋" w:cs="仿宋" w:hint="eastAsia"/>
          <w:sz w:val="32"/>
          <w:szCs w:val="32"/>
        </w:rPr>
        <w:t>陕西省科学技术协会</w:t>
      </w:r>
    </w:p>
    <w:p w:rsidR="007C4BAF" w:rsidRDefault="00B365E0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承办单位：</w:t>
      </w:r>
      <w:r w:rsidRPr="003C7C1C">
        <w:rPr>
          <w:rFonts w:ascii="仿宋_GB2312" w:eastAsia="仿宋_GB2312" w:hAnsi="仿宋" w:cs="仿宋" w:hint="eastAsia"/>
          <w:sz w:val="32"/>
          <w:szCs w:val="32"/>
        </w:rPr>
        <w:t>陕西省科普作家协会</w:t>
      </w:r>
    </w:p>
    <w:p w:rsidR="00D655CA" w:rsidRDefault="00B365E0" w:rsidP="00D038EB">
      <w:pPr>
        <w:spacing w:line="58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="00AF44D1"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征集</w:t>
      </w:r>
      <w:r w:rsidR="00AF44D1">
        <w:rPr>
          <w:rFonts w:ascii="黑体" w:eastAsia="黑体" w:hAnsi="黑体" w:cs="黑体" w:hint="eastAsia"/>
          <w:sz w:val="32"/>
          <w:szCs w:val="32"/>
        </w:rPr>
        <w:t>作品类型</w:t>
      </w:r>
    </w:p>
    <w:p w:rsidR="00813EB1" w:rsidRDefault="00813EB1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813EB1">
        <w:rPr>
          <w:rFonts w:ascii="仿宋_GB2312" w:eastAsia="仿宋_GB2312" w:hAnsi="仿宋" w:cs="仿宋" w:hint="eastAsia"/>
          <w:sz w:val="32"/>
          <w:szCs w:val="32"/>
        </w:rPr>
        <w:t>本次</w:t>
      </w:r>
      <w:r w:rsidR="00A1668A">
        <w:rPr>
          <w:rFonts w:ascii="仿宋_GB2312" w:eastAsia="仿宋_GB2312" w:hAnsi="仿宋" w:cs="仿宋" w:hint="eastAsia"/>
          <w:sz w:val="32"/>
          <w:szCs w:val="32"/>
        </w:rPr>
        <w:t>科普文艺创作</w:t>
      </w:r>
      <w:r w:rsidRPr="00813EB1">
        <w:rPr>
          <w:rFonts w:ascii="仿宋_GB2312" w:eastAsia="仿宋_GB2312" w:hAnsi="仿宋" w:cs="仿宋" w:hint="eastAsia"/>
          <w:sz w:val="32"/>
          <w:szCs w:val="32"/>
        </w:rPr>
        <w:t>活动</w:t>
      </w:r>
      <w:r>
        <w:rPr>
          <w:rFonts w:ascii="仿宋_GB2312" w:eastAsia="仿宋_GB2312" w:hAnsi="仿宋" w:cs="仿宋" w:hint="eastAsia"/>
          <w:sz w:val="32"/>
          <w:szCs w:val="32"/>
        </w:rPr>
        <w:t>主要征集</w:t>
      </w:r>
      <w:r w:rsidRPr="00813EB1">
        <w:rPr>
          <w:rFonts w:ascii="仿宋_GB2312" w:eastAsia="仿宋_GB2312" w:hAnsi="仿宋" w:cs="仿宋" w:hint="eastAsia"/>
          <w:sz w:val="32"/>
          <w:szCs w:val="32"/>
        </w:rPr>
        <w:t>科普文学、视频、摄影、绘（漫）画及平面设计等高质量科普作品。</w:t>
      </w:r>
    </w:p>
    <w:p w:rsidR="00D655CA" w:rsidRPr="009C23E2" w:rsidRDefault="00AF44D1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9C23E2">
        <w:rPr>
          <w:rFonts w:ascii="楷体_GB2312" w:eastAsia="楷体_GB2312" w:hAnsi="仿宋" w:cs="仿宋" w:hint="eastAsia"/>
          <w:b/>
          <w:sz w:val="32"/>
          <w:szCs w:val="32"/>
        </w:rPr>
        <w:lastRenderedPageBreak/>
        <w:t>（一）科普文学作品。</w:t>
      </w:r>
      <w:r w:rsidR="00E369C1" w:rsidRPr="009C23E2">
        <w:rPr>
          <w:rFonts w:ascii="仿宋_GB2312" w:eastAsia="仿宋_GB2312" w:hAnsi="仿宋" w:cs="仿宋" w:hint="eastAsia"/>
          <w:sz w:val="32"/>
          <w:szCs w:val="32"/>
        </w:rPr>
        <w:t>以</w:t>
      </w:r>
      <w:r w:rsidR="00356F19" w:rsidRPr="009C23E2">
        <w:rPr>
          <w:rFonts w:ascii="仿宋_GB2312" w:eastAsia="仿宋_GB2312" w:hAnsi="仿宋" w:cs="仿宋" w:hint="eastAsia"/>
          <w:sz w:val="32"/>
          <w:szCs w:val="32"/>
        </w:rPr>
        <w:t>诗歌、</w:t>
      </w:r>
      <w:r w:rsidR="00E369C1" w:rsidRPr="009C23E2">
        <w:rPr>
          <w:rFonts w:ascii="仿宋_GB2312" w:eastAsia="仿宋_GB2312" w:hAnsi="仿宋" w:cs="仿宋" w:hint="eastAsia"/>
          <w:sz w:val="32"/>
          <w:szCs w:val="32"/>
        </w:rPr>
        <w:t>散文、随笔、回忆录、小小说，报告文学、短剧本，科普宣传脚本等体裁为主，</w:t>
      </w:r>
      <w:r w:rsidR="00356F19" w:rsidRPr="009C23E2">
        <w:rPr>
          <w:rFonts w:ascii="仿宋_GB2312" w:eastAsia="仿宋_GB2312" w:hAnsi="仿宋" w:cs="仿宋" w:hint="eastAsia"/>
          <w:sz w:val="32"/>
          <w:szCs w:val="32"/>
        </w:rPr>
        <w:t>诗歌</w:t>
      </w:r>
      <w:r w:rsidR="00356F19">
        <w:rPr>
          <w:rFonts w:ascii="仿宋_GB2312" w:eastAsia="仿宋_GB2312" w:hAnsi="仿宋" w:cs="仿宋" w:hint="eastAsia"/>
          <w:sz w:val="32"/>
          <w:szCs w:val="32"/>
        </w:rPr>
        <w:t>控制</w:t>
      </w:r>
      <w:r w:rsidR="00356F19" w:rsidRPr="009C23E2">
        <w:rPr>
          <w:rFonts w:ascii="仿宋_GB2312" w:eastAsia="仿宋_GB2312" w:hAnsi="仿宋" w:cs="仿宋" w:hint="eastAsia"/>
          <w:sz w:val="32"/>
          <w:szCs w:val="32"/>
        </w:rPr>
        <w:t>在</w:t>
      </w:r>
      <w:r w:rsidR="00356F19" w:rsidRPr="009C23E2">
        <w:rPr>
          <w:rFonts w:ascii="仿宋_GB2312" w:eastAsia="仿宋_GB2312" w:hAnsi="仿宋" w:cs="仿宋"/>
          <w:sz w:val="32"/>
          <w:szCs w:val="32"/>
        </w:rPr>
        <w:t>3</w:t>
      </w:r>
      <w:r w:rsidR="00356F19" w:rsidRPr="009C23E2">
        <w:rPr>
          <w:rFonts w:ascii="仿宋_GB2312" w:eastAsia="仿宋_GB2312" w:hAnsi="仿宋" w:cs="仿宋" w:hint="eastAsia"/>
          <w:sz w:val="32"/>
          <w:szCs w:val="32"/>
        </w:rPr>
        <w:t>0行以内，</w:t>
      </w:r>
      <w:r w:rsidR="00E369C1" w:rsidRPr="009C23E2">
        <w:rPr>
          <w:rFonts w:ascii="仿宋_GB2312" w:eastAsia="仿宋_GB2312" w:hAnsi="仿宋" w:cs="仿宋" w:hint="eastAsia"/>
          <w:sz w:val="32"/>
          <w:szCs w:val="32"/>
        </w:rPr>
        <w:t>散文、随笔、回忆录字数在2000字以内，小小说、</w:t>
      </w:r>
      <w:r w:rsidR="00356F19" w:rsidRPr="009C23E2">
        <w:rPr>
          <w:rFonts w:ascii="仿宋_GB2312" w:eastAsia="仿宋_GB2312" w:hAnsi="仿宋" w:cs="仿宋" w:hint="eastAsia"/>
          <w:sz w:val="32"/>
          <w:szCs w:val="32"/>
        </w:rPr>
        <w:t>报告文学、</w:t>
      </w:r>
      <w:r w:rsidR="00E369C1" w:rsidRPr="009C23E2">
        <w:rPr>
          <w:rFonts w:ascii="仿宋_GB2312" w:eastAsia="仿宋_GB2312" w:hAnsi="仿宋" w:cs="仿宋" w:hint="eastAsia"/>
          <w:sz w:val="32"/>
          <w:szCs w:val="32"/>
        </w:rPr>
        <w:t>剧本、脚本在3000字以内。以</w:t>
      </w:r>
      <w:r w:rsidR="009C23E2" w:rsidRPr="009C23E2">
        <w:rPr>
          <w:rFonts w:ascii="仿宋_GB2312" w:eastAsia="仿宋_GB2312" w:hAnsi="仿宋" w:cs="仿宋" w:hint="eastAsia"/>
          <w:sz w:val="32"/>
          <w:szCs w:val="32"/>
        </w:rPr>
        <w:t>w</w:t>
      </w:r>
      <w:r w:rsidR="009C23E2" w:rsidRPr="009C23E2">
        <w:rPr>
          <w:rFonts w:ascii="仿宋_GB2312" w:eastAsia="仿宋_GB2312" w:hAnsi="仿宋" w:cs="仿宋"/>
          <w:sz w:val="32"/>
          <w:szCs w:val="32"/>
        </w:rPr>
        <w:t>ord格式提交，投稿即视定稿。</w:t>
      </w:r>
    </w:p>
    <w:p w:rsidR="00D655CA" w:rsidRPr="009C23E2" w:rsidRDefault="00AF44D1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9C23E2">
        <w:rPr>
          <w:rFonts w:ascii="楷体_GB2312" w:eastAsia="楷体_GB2312" w:hAnsi="仿宋" w:cs="仿宋" w:hint="eastAsia"/>
          <w:b/>
          <w:sz w:val="32"/>
          <w:szCs w:val="32"/>
        </w:rPr>
        <w:t>（二）科普视频作品。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以动画、微型纪录片、</w:t>
      </w:r>
      <w:proofErr w:type="gramStart"/>
      <w:r w:rsidRPr="009C23E2">
        <w:rPr>
          <w:rFonts w:ascii="仿宋_GB2312" w:eastAsia="仿宋_GB2312" w:hAnsi="仿宋" w:cs="仿宋" w:hint="eastAsia"/>
          <w:sz w:val="32"/>
          <w:szCs w:val="32"/>
        </w:rPr>
        <w:t>微电影</w:t>
      </w:r>
      <w:proofErr w:type="gramEnd"/>
      <w:r w:rsidRPr="009C23E2">
        <w:rPr>
          <w:rFonts w:ascii="仿宋_GB2312" w:eastAsia="仿宋_GB2312" w:hAnsi="仿宋" w:cs="仿宋" w:hint="eastAsia"/>
          <w:sz w:val="32"/>
          <w:szCs w:val="32"/>
        </w:rPr>
        <w:t>和MV等为主，格式为MPG，时</w:t>
      </w:r>
      <w:proofErr w:type="gramStart"/>
      <w:r w:rsidRPr="009C23E2">
        <w:rPr>
          <w:rFonts w:ascii="仿宋_GB2312" w:eastAsia="仿宋_GB2312" w:hAnsi="仿宋" w:cs="仿宋" w:hint="eastAsia"/>
          <w:sz w:val="32"/>
          <w:szCs w:val="32"/>
        </w:rPr>
        <w:t>长控制</w:t>
      </w:r>
      <w:proofErr w:type="gramEnd"/>
      <w:r w:rsidRPr="009C23E2">
        <w:rPr>
          <w:rFonts w:ascii="仿宋_GB2312" w:eastAsia="仿宋_GB2312" w:hAnsi="仿宋" w:cs="仿宋" w:hint="eastAsia"/>
          <w:sz w:val="32"/>
          <w:szCs w:val="32"/>
        </w:rPr>
        <w:t>在</w:t>
      </w:r>
      <w:r w:rsidR="00813EB1" w:rsidRPr="009C23E2">
        <w:rPr>
          <w:rFonts w:ascii="仿宋_GB2312" w:eastAsia="仿宋_GB2312" w:hAnsi="仿宋" w:cs="仿宋"/>
          <w:sz w:val="32"/>
          <w:szCs w:val="32"/>
        </w:rPr>
        <w:t>6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分钟以内，</w:t>
      </w:r>
      <w:r w:rsidR="00813EB1" w:rsidRPr="009C23E2">
        <w:rPr>
          <w:rFonts w:ascii="仿宋_GB2312" w:eastAsia="仿宋_GB2312" w:hAnsi="仿宋" w:cs="仿宋" w:hint="eastAsia"/>
          <w:sz w:val="32"/>
          <w:szCs w:val="32"/>
        </w:rPr>
        <w:t>大小控制在1</w:t>
      </w:r>
      <w:r w:rsidR="00813EB1" w:rsidRPr="009C23E2">
        <w:rPr>
          <w:rFonts w:ascii="仿宋_GB2312" w:eastAsia="仿宋_GB2312" w:hAnsi="仿宋" w:cs="仿宋"/>
          <w:sz w:val="32"/>
          <w:szCs w:val="32"/>
        </w:rPr>
        <w:t>00MB左右，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以适用于网络环境播放的格式提交。</w:t>
      </w:r>
      <w:r w:rsidR="00813EB1" w:rsidRPr="009C23E2">
        <w:rPr>
          <w:rFonts w:ascii="仿宋_GB2312" w:eastAsia="仿宋_GB2312" w:hAnsi="仿宋" w:cs="仿宋" w:hint="eastAsia"/>
          <w:sz w:val="32"/>
          <w:szCs w:val="32"/>
        </w:rPr>
        <w:t>若作品获奖或采用，需提供高清版本。</w:t>
      </w:r>
    </w:p>
    <w:p w:rsidR="00D655CA" w:rsidRPr="009C23E2" w:rsidRDefault="00AF44D1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9C23E2">
        <w:rPr>
          <w:rFonts w:ascii="楷体_GB2312" w:eastAsia="楷体_GB2312" w:hAnsi="仿宋" w:cs="仿宋" w:hint="eastAsia"/>
          <w:b/>
          <w:sz w:val="32"/>
          <w:szCs w:val="32"/>
        </w:rPr>
        <w:t>（三）科普摄影和绘（漫）画作品。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摄影和绘（漫）画作品统一制作为JPG格式电子图片，像素清晰，单幅作品大小</w:t>
      </w:r>
      <w:r w:rsidR="00813EB1" w:rsidRPr="009C23E2">
        <w:rPr>
          <w:rFonts w:ascii="仿宋_GB2312" w:eastAsia="仿宋_GB2312" w:hAnsi="仿宋" w:cs="仿宋" w:hint="eastAsia"/>
          <w:sz w:val="32"/>
          <w:szCs w:val="32"/>
        </w:rPr>
        <w:t>控制在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5MB</w:t>
      </w:r>
      <w:r w:rsidR="00813EB1" w:rsidRPr="009C23E2">
        <w:rPr>
          <w:rFonts w:ascii="仿宋_GB2312" w:eastAsia="仿宋_GB2312" w:hAnsi="仿宋" w:cs="仿宋" w:hint="eastAsia"/>
          <w:sz w:val="32"/>
          <w:szCs w:val="32"/>
        </w:rPr>
        <w:t>左右。若作品获奖或采用，需提供更高分辨率作品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D655CA" w:rsidRPr="009C23E2" w:rsidRDefault="00AF44D1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9C23E2">
        <w:rPr>
          <w:rFonts w:ascii="楷体_GB2312" w:eastAsia="楷体_GB2312" w:hAnsi="仿宋" w:cs="仿宋" w:hint="eastAsia"/>
          <w:b/>
          <w:sz w:val="32"/>
          <w:szCs w:val="32"/>
        </w:rPr>
        <w:t>（四）科普平面设计作品。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主要以海报、插画、H5和长图等形式，格式为JPG，单幅作品大小为</w:t>
      </w:r>
      <w:r w:rsidR="00813EB1" w:rsidRPr="009C23E2">
        <w:rPr>
          <w:rFonts w:ascii="仿宋_GB2312" w:eastAsia="仿宋_GB2312" w:hAnsi="仿宋" w:cs="仿宋" w:hint="eastAsia"/>
          <w:sz w:val="32"/>
          <w:szCs w:val="32"/>
        </w:rPr>
        <w:t>5MB左右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。</w:t>
      </w:r>
      <w:r w:rsidR="00813EB1" w:rsidRPr="009C23E2">
        <w:rPr>
          <w:rFonts w:ascii="仿宋_GB2312" w:eastAsia="仿宋_GB2312" w:hAnsi="仿宋" w:cs="仿宋" w:hint="eastAsia"/>
          <w:sz w:val="32"/>
          <w:szCs w:val="32"/>
        </w:rPr>
        <w:t>若作品获奖或采用，需提供更高分辨率作品。</w:t>
      </w:r>
    </w:p>
    <w:p w:rsidR="00D655CA" w:rsidRPr="009C23E2" w:rsidRDefault="00AF44D1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7A1726">
        <w:rPr>
          <w:rFonts w:ascii="楷体_GB2312" w:eastAsia="楷体_GB2312" w:hAnsi="仿宋" w:cs="仿宋" w:hint="eastAsia"/>
          <w:b/>
          <w:sz w:val="32"/>
          <w:szCs w:val="32"/>
        </w:rPr>
        <w:t>（五）其他</w:t>
      </w:r>
      <w:proofErr w:type="gramStart"/>
      <w:r w:rsidRPr="007A1726">
        <w:rPr>
          <w:rFonts w:ascii="楷体_GB2312" w:eastAsia="楷体_GB2312" w:hAnsi="仿宋" w:cs="仿宋" w:hint="eastAsia"/>
          <w:b/>
          <w:sz w:val="32"/>
          <w:szCs w:val="32"/>
        </w:rPr>
        <w:t>科普文艺</w:t>
      </w:r>
      <w:proofErr w:type="gramEnd"/>
      <w:r w:rsidRPr="007A1726">
        <w:rPr>
          <w:rFonts w:ascii="楷体_GB2312" w:eastAsia="楷体_GB2312" w:hAnsi="仿宋" w:cs="仿宋" w:hint="eastAsia"/>
          <w:b/>
          <w:sz w:val="32"/>
          <w:szCs w:val="32"/>
        </w:rPr>
        <w:t>作品。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要求紧扣主题、弘扬科学精神。</w:t>
      </w:r>
    </w:p>
    <w:p w:rsidR="00D655CA" w:rsidRDefault="00B365E0" w:rsidP="00D038EB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</w:t>
      </w:r>
      <w:r w:rsidR="00AF44D1">
        <w:rPr>
          <w:rFonts w:ascii="黑体" w:eastAsia="黑体" w:hAnsi="黑体" w:cs="黑体" w:hint="eastAsia"/>
          <w:sz w:val="32"/>
          <w:szCs w:val="32"/>
        </w:rPr>
        <w:t>、征集要求</w:t>
      </w:r>
    </w:p>
    <w:p w:rsidR="006503F5" w:rsidRPr="009C23E2" w:rsidRDefault="006503F5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9C23E2">
        <w:rPr>
          <w:rFonts w:ascii="仿宋_GB2312" w:eastAsia="仿宋_GB2312" w:hAnsi="仿宋" w:cs="仿宋" w:hint="eastAsia"/>
          <w:sz w:val="32"/>
          <w:szCs w:val="32"/>
        </w:rPr>
        <w:t>（一）作品应具有昂扬的时代精神、深刻的科学内涵、丰富的艺术魅力，主题鲜明、文笔流畅、健康向上，抒发真情实感</w:t>
      </w:r>
      <w:r w:rsidR="00356F19">
        <w:rPr>
          <w:rFonts w:ascii="仿宋_GB2312" w:eastAsia="仿宋_GB2312" w:hAnsi="仿宋" w:cs="仿宋" w:hint="eastAsia"/>
          <w:sz w:val="32"/>
          <w:szCs w:val="32"/>
        </w:rPr>
        <w:t>，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重点体现陕西科技</w:t>
      </w:r>
      <w:r w:rsidR="00B365E0">
        <w:rPr>
          <w:rFonts w:ascii="仿宋_GB2312" w:eastAsia="仿宋_GB2312" w:hAnsi="仿宋" w:cs="仿宋" w:hint="eastAsia"/>
          <w:sz w:val="32"/>
          <w:szCs w:val="32"/>
        </w:rPr>
        <w:t>发展的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特点和时代风格。群体性作品创作</w:t>
      </w:r>
      <w:r w:rsidR="00B365E0">
        <w:rPr>
          <w:rFonts w:ascii="仿宋_GB2312" w:eastAsia="仿宋_GB2312" w:hAnsi="仿宋" w:cs="仿宋" w:hint="eastAsia"/>
          <w:sz w:val="32"/>
          <w:szCs w:val="32"/>
        </w:rPr>
        <w:t>应符合疫情防控</w:t>
      </w:r>
      <w:r w:rsidR="00BE5CE5">
        <w:rPr>
          <w:rFonts w:ascii="仿宋_GB2312" w:eastAsia="仿宋_GB2312" w:hAnsi="仿宋" w:cs="仿宋" w:hint="eastAsia"/>
          <w:sz w:val="32"/>
          <w:szCs w:val="32"/>
        </w:rPr>
        <w:t>要求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D655CA" w:rsidRPr="009C23E2" w:rsidRDefault="00AF44D1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9C23E2">
        <w:rPr>
          <w:rFonts w:ascii="仿宋_GB2312" w:eastAsia="仿宋_GB2312" w:hAnsi="仿宋" w:cs="仿宋" w:hint="eastAsia"/>
          <w:sz w:val="32"/>
          <w:szCs w:val="32"/>
        </w:rPr>
        <w:t>（</w:t>
      </w:r>
      <w:r w:rsidR="006503F5" w:rsidRPr="009C23E2">
        <w:rPr>
          <w:rFonts w:ascii="仿宋_GB2312" w:eastAsia="仿宋_GB2312" w:hAnsi="仿宋" w:cs="仿宋" w:hint="eastAsia"/>
          <w:sz w:val="32"/>
          <w:szCs w:val="32"/>
        </w:rPr>
        <w:t>二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）作品必须为本人原创，</w:t>
      </w:r>
      <w:r w:rsidR="006503F5" w:rsidRPr="009C23E2">
        <w:rPr>
          <w:rFonts w:ascii="仿宋_GB2312" w:eastAsia="仿宋_GB2312" w:hAnsi="仿宋" w:cs="仿宋" w:hint="eastAsia"/>
          <w:sz w:val="32"/>
          <w:szCs w:val="32"/>
        </w:rPr>
        <w:t>主办单位拥有对入选作品的使</w:t>
      </w:r>
      <w:r w:rsidR="006503F5" w:rsidRPr="009C23E2">
        <w:rPr>
          <w:rFonts w:ascii="仿宋_GB2312" w:eastAsia="仿宋_GB2312" w:hAnsi="仿宋" w:cs="仿宋" w:hint="eastAsia"/>
          <w:sz w:val="32"/>
          <w:szCs w:val="32"/>
        </w:rPr>
        <w:lastRenderedPageBreak/>
        <w:t>用权、编辑出版权和在媒体进行科普宣传的权利，凡参加</w:t>
      </w:r>
      <w:r w:rsidR="00BE5CE5">
        <w:rPr>
          <w:rFonts w:ascii="仿宋_GB2312" w:eastAsia="仿宋_GB2312" w:hAnsi="仿宋" w:cs="仿宋" w:hint="eastAsia"/>
          <w:sz w:val="32"/>
          <w:szCs w:val="32"/>
        </w:rPr>
        <w:t>此</w:t>
      </w:r>
      <w:r w:rsidR="006503F5" w:rsidRPr="009C23E2">
        <w:rPr>
          <w:rFonts w:ascii="仿宋_GB2312" w:eastAsia="仿宋_GB2312" w:hAnsi="仿宋" w:cs="仿宋" w:hint="eastAsia"/>
          <w:sz w:val="32"/>
          <w:szCs w:val="32"/>
        </w:rPr>
        <w:t>活动</w:t>
      </w:r>
      <w:r w:rsidR="00BE5CE5">
        <w:rPr>
          <w:rFonts w:ascii="仿宋_GB2312" w:eastAsia="仿宋_GB2312" w:hAnsi="仿宋" w:cs="仿宋" w:hint="eastAsia"/>
          <w:sz w:val="32"/>
          <w:szCs w:val="32"/>
        </w:rPr>
        <w:t>的作</w:t>
      </w:r>
      <w:r w:rsidR="006503F5" w:rsidRPr="009C23E2">
        <w:rPr>
          <w:rFonts w:ascii="仿宋_GB2312" w:eastAsia="仿宋_GB2312" w:hAnsi="仿宋" w:cs="仿宋" w:hint="eastAsia"/>
          <w:sz w:val="32"/>
          <w:szCs w:val="32"/>
        </w:rPr>
        <w:t>者视为同意接受本约定。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如涉及著作权、版权、肖像或名誉权纠纷，均由作者本人负责，主办单位有权取消其</w:t>
      </w:r>
      <w:r w:rsidR="00BE5CE5">
        <w:rPr>
          <w:rFonts w:ascii="仿宋_GB2312" w:eastAsia="仿宋_GB2312" w:hAnsi="仿宋" w:cs="仿宋" w:hint="eastAsia"/>
          <w:sz w:val="32"/>
          <w:szCs w:val="32"/>
        </w:rPr>
        <w:t>参评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资格。</w:t>
      </w:r>
    </w:p>
    <w:p w:rsidR="006503F5" w:rsidRPr="009C23E2" w:rsidRDefault="006503F5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9C23E2">
        <w:rPr>
          <w:rFonts w:ascii="仿宋_GB2312" w:eastAsia="仿宋_GB2312" w:hAnsi="仿宋" w:cs="仿宋" w:hint="eastAsia"/>
          <w:sz w:val="32"/>
          <w:szCs w:val="32"/>
        </w:rPr>
        <w:t>（三）作者</w:t>
      </w:r>
      <w:r w:rsidR="00BE5CE5">
        <w:rPr>
          <w:rFonts w:ascii="仿宋_GB2312" w:eastAsia="仿宋_GB2312" w:hAnsi="仿宋" w:cs="仿宋" w:hint="eastAsia"/>
          <w:sz w:val="32"/>
          <w:szCs w:val="32"/>
        </w:rPr>
        <w:t>需</w:t>
      </w:r>
      <w:r w:rsidR="00A1668A">
        <w:rPr>
          <w:rFonts w:ascii="仿宋_GB2312" w:eastAsia="仿宋_GB2312" w:hAnsi="仿宋" w:cs="仿宋" w:hint="eastAsia"/>
          <w:sz w:val="32"/>
          <w:szCs w:val="32"/>
        </w:rPr>
        <w:t>保证作品尚未在报刊、网络媒体发表过，具有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合法性</w:t>
      </w:r>
      <w:r w:rsidR="00A1668A">
        <w:rPr>
          <w:rFonts w:ascii="仿宋_GB2312" w:eastAsia="仿宋_GB2312" w:hAnsi="仿宋" w:cs="仿宋" w:hint="eastAsia"/>
          <w:sz w:val="32"/>
          <w:szCs w:val="32"/>
        </w:rPr>
        <w:t>、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文责自负。严禁抄袭，一经人工或网络</w:t>
      </w:r>
      <w:proofErr w:type="gramStart"/>
      <w:r w:rsidRPr="009C23E2">
        <w:rPr>
          <w:rFonts w:ascii="仿宋_GB2312" w:eastAsia="仿宋_GB2312" w:hAnsi="仿宋" w:cs="仿宋" w:hint="eastAsia"/>
          <w:sz w:val="32"/>
          <w:szCs w:val="32"/>
        </w:rPr>
        <w:t>查重发现</w:t>
      </w:r>
      <w:proofErr w:type="gramEnd"/>
      <w:r w:rsidRPr="009C23E2">
        <w:rPr>
          <w:rFonts w:ascii="仿宋_GB2312" w:eastAsia="仿宋_GB2312" w:hAnsi="仿宋" w:cs="仿宋" w:hint="eastAsia"/>
          <w:sz w:val="32"/>
          <w:szCs w:val="32"/>
        </w:rPr>
        <w:t>20%以上文字块重合度</w:t>
      </w:r>
      <w:r w:rsidR="00BE5CE5">
        <w:rPr>
          <w:rFonts w:ascii="仿宋_GB2312" w:eastAsia="仿宋_GB2312" w:hAnsi="仿宋" w:cs="仿宋" w:hint="eastAsia"/>
          <w:sz w:val="32"/>
          <w:szCs w:val="32"/>
        </w:rPr>
        <w:t>或明显创意抄袭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即取消参评资格。</w:t>
      </w:r>
    </w:p>
    <w:p w:rsidR="00D655CA" w:rsidRDefault="00B365E0" w:rsidP="00D038EB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六</w:t>
      </w:r>
      <w:r w:rsidR="00AF44D1">
        <w:rPr>
          <w:rFonts w:ascii="黑体" w:eastAsia="黑体" w:hAnsi="黑体" w:cs="黑体" w:hint="eastAsia"/>
          <w:sz w:val="32"/>
          <w:szCs w:val="32"/>
        </w:rPr>
        <w:t>、投稿方式</w:t>
      </w:r>
    </w:p>
    <w:p w:rsidR="00D655CA" w:rsidRPr="009C23E2" w:rsidRDefault="00AF44D1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7A1726">
        <w:rPr>
          <w:rFonts w:ascii="楷体_GB2312" w:eastAsia="楷体_GB2312" w:hAnsi="仿宋" w:cs="仿宋" w:hint="eastAsia"/>
          <w:b/>
          <w:sz w:val="32"/>
          <w:szCs w:val="32"/>
        </w:rPr>
        <w:t>（一）征集时间</w:t>
      </w:r>
      <w:r w:rsidRPr="00D20B9F">
        <w:rPr>
          <w:rFonts w:ascii="仿宋_GB2312" w:eastAsia="仿宋_GB2312" w:hAnsi="仿宋" w:cs="仿宋" w:hint="eastAsia"/>
          <w:sz w:val="32"/>
          <w:szCs w:val="32"/>
        </w:rPr>
        <w:t>。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即日起至</w:t>
      </w:r>
      <w:r w:rsidR="006503F5" w:rsidRPr="009C23E2">
        <w:rPr>
          <w:rFonts w:ascii="仿宋_GB2312" w:eastAsia="仿宋_GB2312" w:hAnsi="仿宋" w:cs="仿宋" w:hint="eastAsia"/>
          <w:sz w:val="32"/>
          <w:szCs w:val="32"/>
        </w:rPr>
        <w:t>5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月</w:t>
      </w:r>
      <w:r w:rsidR="006503F5" w:rsidRPr="009C23E2">
        <w:rPr>
          <w:rFonts w:ascii="仿宋_GB2312" w:eastAsia="仿宋_GB2312" w:hAnsi="仿宋" w:cs="仿宋" w:hint="eastAsia"/>
          <w:sz w:val="32"/>
          <w:szCs w:val="32"/>
        </w:rPr>
        <w:t>2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0日，</w:t>
      </w:r>
      <w:r w:rsidR="006503F5" w:rsidRPr="009C23E2">
        <w:rPr>
          <w:rFonts w:ascii="仿宋_GB2312" w:eastAsia="仿宋_GB2312" w:hAnsi="仿宋" w:cs="仿宋" w:hint="eastAsia"/>
          <w:sz w:val="32"/>
          <w:szCs w:val="32"/>
        </w:rPr>
        <w:t>以邮箱接收投稿时间为准。</w:t>
      </w:r>
      <w:r w:rsidRPr="009C23E2">
        <w:rPr>
          <w:rFonts w:ascii="仿宋_GB2312" w:eastAsia="仿宋_GB2312" w:hAnsi="仿宋" w:cs="仿宋" w:hint="eastAsia"/>
          <w:sz w:val="32"/>
          <w:szCs w:val="32"/>
        </w:rPr>
        <w:t>如有延期，另行通知。</w:t>
      </w:r>
    </w:p>
    <w:p w:rsidR="00D655CA" w:rsidRPr="00397769" w:rsidRDefault="00AF44D1" w:rsidP="00D038EB">
      <w:pPr>
        <w:spacing w:line="580" w:lineRule="exact"/>
        <w:ind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7A1726">
        <w:rPr>
          <w:rFonts w:ascii="楷体_GB2312" w:eastAsia="楷体_GB2312" w:hAnsi="仿宋" w:cs="仿宋" w:hint="eastAsia"/>
          <w:b/>
          <w:sz w:val="32"/>
          <w:szCs w:val="32"/>
        </w:rPr>
        <w:t>（二）投稿</w:t>
      </w:r>
      <w:r w:rsidR="00491791">
        <w:rPr>
          <w:rFonts w:ascii="楷体_GB2312" w:eastAsia="楷体_GB2312" w:hAnsi="仿宋" w:cs="仿宋" w:hint="eastAsia"/>
          <w:b/>
          <w:sz w:val="32"/>
          <w:szCs w:val="32"/>
        </w:rPr>
        <w:t>要求</w:t>
      </w:r>
      <w:r w:rsidRPr="007A1726">
        <w:rPr>
          <w:rFonts w:ascii="楷体_GB2312" w:eastAsia="楷体_GB2312" w:hAnsi="仿宋" w:cs="仿宋" w:hint="eastAsia"/>
          <w:b/>
          <w:sz w:val="32"/>
          <w:szCs w:val="32"/>
        </w:rPr>
        <w:t>。</w:t>
      </w:r>
      <w:r w:rsidRPr="00FE64A6">
        <w:rPr>
          <w:rFonts w:ascii="仿宋_GB2312" w:eastAsia="仿宋_GB2312" w:hAnsi="仿宋" w:cs="仿宋" w:hint="eastAsia"/>
          <w:sz w:val="32"/>
          <w:szCs w:val="32"/>
        </w:rPr>
        <w:t>将</w:t>
      </w:r>
      <w:r w:rsidR="00491791" w:rsidRPr="00491791">
        <w:rPr>
          <w:rFonts w:ascii="仿宋_GB2312" w:eastAsia="仿宋_GB2312" w:hAnsi="仿宋" w:cs="仿宋" w:hint="eastAsia"/>
          <w:sz w:val="32"/>
          <w:szCs w:val="32"/>
        </w:rPr>
        <w:t>活动报名</w:t>
      </w:r>
      <w:r w:rsidR="00491791" w:rsidRPr="00F30E07">
        <w:rPr>
          <w:rFonts w:ascii="仿宋_GB2312" w:eastAsia="仿宋_GB2312" w:hAnsi="仿宋" w:cs="仿宋" w:hint="eastAsia"/>
          <w:sz w:val="32"/>
          <w:szCs w:val="32"/>
        </w:rPr>
        <w:t>表（见附件，推荐单位盖章或个人签名后扫描成PDF格式文件，其它格式无效）和投稿</w:t>
      </w:r>
      <w:r w:rsidRPr="00F30E07">
        <w:rPr>
          <w:rFonts w:ascii="仿宋_GB2312" w:eastAsia="仿宋_GB2312" w:hAnsi="仿宋" w:cs="仿宋" w:hint="eastAsia"/>
          <w:sz w:val="32"/>
          <w:szCs w:val="32"/>
        </w:rPr>
        <w:t>作品</w:t>
      </w:r>
      <w:r w:rsidR="00A1668A">
        <w:rPr>
          <w:rFonts w:ascii="仿宋_GB2312" w:eastAsia="仿宋_GB2312" w:hAnsi="仿宋" w:cs="仿宋" w:hint="eastAsia"/>
          <w:sz w:val="32"/>
          <w:szCs w:val="32"/>
        </w:rPr>
        <w:t>打</w:t>
      </w:r>
      <w:r w:rsidR="00A1668A">
        <w:rPr>
          <w:rFonts w:ascii="仿宋_GB2312" w:eastAsia="仿宋_GB2312" w:hAnsi="仿宋" w:cs="仿宋"/>
          <w:sz w:val="32"/>
          <w:szCs w:val="32"/>
        </w:rPr>
        <w:t>包压缩，</w:t>
      </w:r>
      <w:r w:rsidR="00A9285D">
        <w:rPr>
          <w:rFonts w:ascii="仿宋_GB2312" w:eastAsia="仿宋_GB2312" w:hAnsi="仿宋" w:cs="仿宋" w:hint="eastAsia"/>
          <w:sz w:val="32"/>
          <w:szCs w:val="32"/>
        </w:rPr>
        <w:t>以</w:t>
      </w:r>
      <w:hyperlink r:id="rId7" w:history="1">
        <w:r w:rsidR="00397769" w:rsidRPr="00397769">
          <w:rPr>
            <w:rStyle w:val="a4"/>
            <w:rFonts w:ascii="仿宋_GB2312" w:eastAsia="仿宋_GB2312" w:hAnsiTheme="minorHAnsi" w:cstheme="minorBidi" w:hint="eastAsia"/>
            <w:color w:val="000000" w:themeColor="text1"/>
            <w:sz w:val="32"/>
            <w:szCs w:val="32"/>
            <w:u w:val="none"/>
          </w:rPr>
          <w:t>“众心</w:t>
        </w:r>
        <w:r w:rsidR="00397769" w:rsidRPr="00397769">
          <w:rPr>
            <w:rStyle w:val="a4"/>
            <w:rFonts w:ascii="仿宋_GB2312" w:eastAsia="仿宋_GB2312" w:hAnsiTheme="minorHAnsi" w:cstheme="minorBidi"/>
            <w:color w:val="000000" w:themeColor="text1"/>
            <w:sz w:val="32"/>
            <w:szCs w:val="32"/>
            <w:u w:val="none"/>
          </w:rPr>
          <w:t>向党</w:t>
        </w:r>
        <w:r w:rsidR="00397769" w:rsidRPr="00397769">
          <w:rPr>
            <w:rStyle w:val="a4"/>
            <w:rFonts w:ascii="仿宋_GB2312" w:eastAsia="仿宋_GB2312" w:hAnsiTheme="minorHAnsi" w:cstheme="minorBidi" w:hint="eastAsia"/>
            <w:color w:val="000000" w:themeColor="text1"/>
            <w:sz w:val="32"/>
            <w:szCs w:val="32"/>
            <w:u w:val="none"/>
          </w:rPr>
          <w:t>+作品名称+作者+单位+联系方式”格式命名，报送至zxxdzlzq@y</w:t>
        </w:r>
        <w:r w:rsidR="00397769" w:rsidRPr="00397769">
          <w:rPr>
            <w:rStyle w:val="a4"/>
            <w:rFonts w:ascii="仿宋_GB2312" w:eastAsia="仿宋_GB2312" w:hAnsiTheme="minorHAnsi" w:cstheme="minorBidi"/>
            <w:color w:val="000000" w:themeColor="text1"/>
            <w:sz w:val="32"/>
            <w:szCs w:val="32"/>
            <w:u w:val="none"/>
          </w:rPr>
          <w:t>ea</w:t>
        </w:r>
        <w:r w:rsidR="00397769" w:rsidRPr="00397769">
          <w:rPr>
            <w:rStyle w:val="a4"/>
            <w:rFonts w:ascii="仿宋_GB2312" w:eastAsia="仿宋_GB2312" w:hAnsiTheme="minorHAnsi" w:cstheme="minorBidi" w:hint="eastAsia"/>
            <w:color w:val="000000" w:themeColor="text1"/>
            <w:sz w:val="32"/>
            <w:szCs w:val="32"/>
            <w:u w:val="none"/>
          </w:rPr>
          <w:t>h.net邮箱。</w:t>
        </w:r>
      </w:hyperlink>
    </w:p>
    <w:p w:rsidR="00D655CA" w:rsidRDefault="00A1668A" w:rsidP="00D038EB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</w:t>
      </w:r>
      <w:r w:rsidR="00AF44D1"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展示</w:t>
      </w:r>
      <w:r w:rsidR="00AF44D1">
        <w:rPr>
          <w:rFonts w:ascii="黑体" w:eastAsia="黑体" w:hAnsi="黑体" w:cs="黑体" w:hint="eastAsia"/>
          <w:sz w:val="32"/>
          <w:szCs w:val="32"/>
        </w:rPr>
        <w:t>奖励</w:t>
      </w:r>
    </w:p>
    <w:p w:rsidR="00D655CA" w:rsidRPr="00D20B9F" w:rsidRDefault="00B365E0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A1668A">
        <w:rPr>
          <w:rFonts w:ascii="楷体_GB2312" w:eastAsia="楷体_GB2312" w:hAnsi="仿宋" w:cs="仿宋" w:hint="eastAsia"/>
          <w:b/>
          <w:sz w:val="32"/>
          <w:szCs w:val="32"/>
        </w:rPr>
        <w:t>（一）评选奖励。</w:t>
      </w:r>
      <w:r w:rsidRPr="00D20B9F">
        <w:rPr>
          <w:rFonts w:ascii="仿宋_GB2312" w:eastAsia="仿宋_GB2312" w:hAnsi="仿宋" w:cs="仿宋" w:hint="eastAsia"/>
          <w:sz w:val="32"/>
          <w:szCs w:val="32"/>
        </w:rPr>
        <w:t>征集</w:t>
      </w:r>
      <w:r w:rsidR="00AF44D1" w:rsidRPr="00D20B9F">
        <w:rPr>
          <w:rFonts w:ascii="仿宋_GB2312" w:eastAsia="仿宋_GB2312" w:hAnsi="仿宋" w:cs="仿宋" w:hint="eastAsia"/>
          <w:sz w:val="32"/>
          <w:szCs w:val="32"/>
        </w:rPr>
        <w:t>活动评选出一、二、三等奖</w:t>
      </w:r>
      <w:r w:rsidR="006503F5" w:rsidRPr="00D20B9F">
        <w:rPr>
          <w:rFonts w:ascii="仿宋_GB2312" w:eastAsia="仿宋_GB2312" w:hAnsi="仿宋" w:cs="仿宋" w:hint="eastAsia"/>
          <w:sz w:val="32"/>
          <w:szCs w:val="32"/>
        </w:rPr>
        <w:t>，</w:t>
      </w:r>
      <w:r w:rsidR="00AF44D1" w:rsidRPr="00D20B9F">
        <w:rPr>
          <w:rFonts w:ascii="仿宋_GB2312" w:eastAsia="仿宋_GB2312" w:hAnsi="仿宋" w:cs="仿宋" w:hint="eastAsia"/>
          <w:sz w:val="32"/>
          <w:szCs w:val="32"/>
        </w:rPr>
        <w:t>由主办单位颁发荣誉证书并给予适当形式的奖励。</w:t>
      </w:r>
      <w:r w:rsidRPr="00D20B9F">
        <w:rPr>
          <w:rFonts w:ascii="仿宋_GB2312" w:eastAsia="仿宋_GB2312" w:hAnsi="仿宋" w:cs="仿宋" w:hint="eastAsia"/>
          <w:sz w:val="32"/>
          <w:szCs w:val="32"/>
        </w:rPr>
        <w:t>设优秀组织奖，对征集活动</w:t>
      </w:r>
      <w:r w:rsidR="006503F5" w:rsidRPr="00D20B9F">
        <w:rPr>
          <w:rFonts w:ascii="仿宋_GB2312" w:eastAsia="仿宋_GB2312" w:hAnsi="仿宋" w:cs="仿宋" w:hint="eastAsia"/>
          <w:sz w:val="32"/>
          <w:szCs w:val="32"/>
        </w:rPr>
        <w:t>组织工作出色的单位给予通报表扬。</w:t>
      </w:r>
    </w:p>
    <w:p w:rsidR="009C23E2" w:rsidRPr="00D20B9F" w:rsidRDefault="00AF44D1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A1668A">
        <w:rPr>
          <w:rFonts w:ascii="楷体_GB2312" w:eastAsia="楷体_GB2312" w:hAnsi="仿宋" w:cs="仿宋" w:hint="eastAsia"/>
          <w:b/>
          <w:sz w:val="32"/>
          <w:szCs w:val="32"/>
        </w:rPr>
        <w:t>（二）发</w:t>
      </w:r>
      <w:r w:rsidR="00A1668A">
        <w:rPr>
          <w:rFonts w:ascii="楷体_GB2312" w:eastAsia="楷体_GB2312" w:hAnsi="仿宋" w:cs="仿宋" w:hint="eastAsia"/>
          <w:b/>
          <w:sz w:val="32"/>
          <w:szCs w:val="32"/>
        </w:rPr>
        <w:t>布</w:t>
      </w:r>
      <w:r w:rsidRPr="00A1668A">
        <w:rPr>
          <w:rFonts w:ascii="楷体_GB2312" w:eastAsia="楷体_GB2312" w:hAnsi="仿宋" w:cs="仿宋" w:hint="eastAsia"/>
          <w:b/>
          <w:sz w:val="32"/>
          <w:szCs w:val="32"/>
        </w:rPr>
        <w:t>平台。</w:t>
      </w:r>
      <w:r w:rsidRPr="00D20B9F">
        <w:rPr>
          <w:rFonts w:ascii="仿宋_GB2312" w:eastAsia="仿宋_GB2312" w:hAnsi="仿宋" w:cs="仿宋" w:hint="eastAsia"/>
          <w:sz w:val="32"/>
          <w:szCs w:val="32"/>
        </w:rPr>
        <w:t>评选出的优秀作品将</w:t>
      </w:r>
      <w:r w:rsidR="00A1668A">
        <w:rPr>
          <w:rFonts w:ascii="仿宋_GB2312" w:eastAsia="仿宋_GB2312" w:hAnsi="仿宋" w:cs="仿宋" w:hint="eastAsia"/>
          <w:sz w:val="32"/>
          <w:szCs w:val="32"/>
        </w:rPr>
        <w:t>向学习强国、科技日报</w:t>
      </w:r>
      <w:r w:rsidR="009C23E2" w:rsidRPr="00D20B9F">
        <w:rPr>
          <w:rFonts w:ascii="仿宋_GB2312" w:eastAsia="仿宋_GB2312" w:hAnsi="仿宋" w:cs="仿宋" w:hint="eastAsia"/>
          <w:sz w:val="32"/>
          <w:szCs w:val="32"/>
        </w:rPr>
        <w:t>、陕西广播电视台、陕西日报、三秦都市报、西部网、群众网、三秦网、网易陕西、</w:t>
      </w:r>
      <w:proofErr w:type="gramStart"/>
      <w:r w:rsidR="009C23E2" w:rsidRPr="00D20B9F">
        <w:rPr>
          <w:rFonts w:ascii="仿宋_GB2312" w:eastAsia="仿宋_GB2312" w:hAnsi="仿宋" w:cs="仿宋" w:hint="eastAsia"/>
          <w:sz w:val="32"/>
          <w:szCs w:val="32"/>
        </w:rPr>
        <w:t>腾讯大</w:t>
      </w:r>
      <w:proofErr w:type="gramEnd"/>
      <w:r w:rsidR="009C23E2" w:rsidRPr="00D20B9F">
        <w:rPr>
          <w:rFonts w:ascii="仿宋_GB2312" w:eastAsia="仿宋_GB2312" w:hAnsi="仿宋" w:cs="仿宋" w:hint="eastAsia"/>
          <w:sz w:val="32"/>
          <w:szCs w:val="32"/>
        </w:rPr>
        <w:t>秦网等进行推荐，同时在</w:t>
      </w:r>
      <w:r w:rsidR="00A1668A">
        <w:rPr>
          <w:rFonts w:ascii="仿宋_GB2312" w:eastAsia="仿宋_GB2312" w:hAnsi="仿宋" w:cs="仿宋" w:hint="eastAsia"/>
          <w:sz w:val="32"/>
          <w:szCs w:val="32"/>
        </w:rPr>
        <w:t>省科</w:t>
      </w:r>
      <w:r w:rsidR="00A1668A">
        <w:rPr>
          <w:rFonts w:ascii="仿宋_GB2312" w:eastAsia="仿宋_GB2312" w:hAnsi="仿宋" w:cs="仿宋"/>
          <w:sz w:val="32"/>
          <w:szCs w:val="32"/>
        </w:rPr>
        <w:t>协所属媒体平台、网络</w:t>
      </w:r>
      <w:r w:rsidR="00A1668A">
        <w:rPr>
          <w:rFonts w:ascii="仿宋_GB2312" w:eastAsia="仿宋_GB2312" w:hAnsi="仿宋" w:cs="仿宋" w:hint="eastAsia"/>
          <w:sz w:val="32"/>
          <w:szCs w:val="32"/>
        </w:rPr>
        <w:t>平</w:t>
      </w:r>
      <w:r w:rsidR="00A1668A">
        <w:rPr>
          <w:rFonts w:ascii="仿宋_GB2312" w:eastAsia="仿宋_GB2312" w:hAnsi="仿宋" w:cs="仿宋"/>
          <w:sz w:val="32"/>
          <w:szCs w:val="32"/>
        </w:rPr>
        <w:t>台开设专栏</w:t>
      </w:r>
      <w:r w:rsidR="009C23E2" w:rsidRPr="00D20B9F">
        <w:rPr>
          <w:rFonts w:ascii="仿宋_GB2312" w:eastAsia="仿宋_GB2312" w:hAnsi="仿宋" w:cs="仿宋" w:hint="eastAsia"/>
          <w:sz w:val="32"/>
          <w:szCs w:val="32"/>
        </w:rPr>
        <w:t>进行全媒体宣传。</w:t>
      </w:r>
    </w:p>
    <w:p w:rsidR="006503F5" w:rsidRPr="00D20B9F" w:rsidRDefault="009C23E2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A1668A">
        <w:rPr>
          <w:rFonts w:ascii="楷体_GB2312" w:eastAsia="楷体_GB2312" w:hAnsi="仿宋" w:cs="仿宋" w:hint="eastAsia"/>
          <w:b/>
          <w:sz w:val="32"/>
          <w:szCs w:val="32"/>
        </w:rPr>
        <w:t>（三）</w:t>
      </w:r>
      <w:r w:rsidR="00A1668A">
        <w:rPr>
          <w:rFonts w:ascii="楷体_GB2312" w:eastAsia="楷体_GB2312" w:hAnsi="仿宋" w:cs="仿宋" w:hint="eastAsia"/>
          <w:b/>
          <w:sz w:val="32"/>
          <w:szCs w:val="32"/>
        </w:rPr>
        <w:t>展览展示</w:t>
      </w:r>
      <w:r w:rsidRPr="00A1668A">
        <w:rPr>
          <w:rFonts w:ascii="楷体_GB2312" w:eastAsia="楷体_GB2312" w:hAnsi="仿宋" w:cs="仿宋" w:hint="eastAsia"/>
          <w:b/>
          <w:sz w:val="32"/>
          <w:szCs w:val="32"/>
        </w:rPr>
        <w:t>。</w:t>
      </w:r>
      <w:r w:rsidR="00A1668A">
        <w:rPr>
          <w:rFonts w:ascii="仿宋_GB2312" w:eastAsia="仿宋_GB2312" w:hAnsi="仿宋" w:cs="仿宋" w:hint="eastAsia"/>
          <w:sz w:val="32"/>
          <w:szCs w:val="32"/>
        </w:rPr>
        <w:t>优秀作</w:t>
      </w:r>
      <w:r w:rsidR="00A1668A">
        <w:rPr>
          <w:rFonts w:ascii="仿宋_GB2312" w:eastAsia="仿宋_GB2312" w:hAnsi="仿宋" w:cs="仿宋"/>
          <w:sz w:val="32"/>
          <w:szCs w:val="32"/>
        </w:rPr>
        <w:t>品将结合党史学习教育，开展云展</w:t>
      </w:r>
      <w:r w:rsidR="00A1668A">
        <w:rPr>
          <w:rFonts w:ascii="仿宋_GB2312" w:eastAsia="仿宋_GB2312" w:hAnsi="仿宋" w:cs="仿宋"/>
          <w:sz w:val="32"/>
          <w:szCs w:val="32"/>
        </w:rPr>
        <w:lastRenderedPageBreak/>
        <w:t>览；并结合</w:t>
      </w:r>
      <w:r w:rsidRPr="00D20B9F">
        <w:rPr>
          <w:rFonts w:ascii="仿宋_GB2312" w:eastAsia="仿宋_GB2312" w:hAnsi="仿宋" w:cs="仿宋" w:hint="eastAsia"/>
          <w:sz w:val="32"/>
          <w:szCs w:val="32"/>
        </w:rPr>
        <w:t>“</w:t>
      </w:r>
      <w:r w:rsidR="00124A89">
        <w:rPr>
          <w:rFonts w:ascii="仿宋_GB2312" w:eastAsia="仿宋_GB2312" w:hAnsi="仿宋" w:cs="仿宋" w:hint="eastAsia"/>
          <w:sz w:val="32"/>
          <w:szCs w:val="32"/>
        </w:rPr>
        <w:t xml:space="preserve">众心向党 </w:t>
      </w:r>
      <w:r w:rsidR="00124A89">
        <w:rPr>
          <w:rFonts w:ascii="仿宋_GB2312" w:eastAsia="仿宋_GB2312" w:hAnsi="仿宋" w:cs="仿宋"/>
          <w:sz w:val="32"/>
          <w:szCs w:val="32"/>
        </w:rPr>
        <w:t xml:space="preserve"> 自立自强</w:t>
      </w:r>
      <w:r w:rsidRPr="00D20B9F">
        <w:rPr>
          <w:rFonts w:ascii="仿宋_GB2312" w:eastAsia="仿宋_GB2312" w:hAnsi="仿宋" w:cs="仿宋" w:hint="eastAsia"/>
          <w:sz w:val="32"/>
          <w:szCs w:val="32"/>
        </w:rPr>
        <w:t>”</w:t>
      </w:r>
      <w:r w:rsidR="00A1668A" w:rsidRPr="00A1668A">
        <w:rPr>
          <w:rFonts w:ascii="仿宋_GB2312" w:eastAsia="仿宋_GB2312" w:hAnsi="微软雅黑" w:cs="微软雅黑" w:hint="eastAsia"/>
          <w:sz w:val="32"/>
          <w:szCs w:val="32"/>
        </w:rPr>
        <w:t>主题活动进行</w:t>
      </w:r>
      <w:r w:rsidRPr="00D20B9F">
        <w:rPr>
          <w:rFonts w:ascii="仿宋_GB2312" w:eastAsia="仿宋_GB2312" w:hAnsi="仿宋" w:cs="仿宋" w:hint="eastAsia"/>
          <w:sz w:val="32"/>
          <w:szCs w:val="32"/>
        </w:rPr>
        <w:t>优秀科普作品展。</w:t>
      </w:r>
    </w:p>
    <w:p w:rsidR="009C23E2" w:rsidRPr="00D20B9F" w:rsidRDefault="009C23E2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</w:p>
    <w:p w:rsidR="007A1CB2" w:rsidRDefault="00AF44D1" w:rsidP="00D038EB">
      <w:pPr>
        <w:spacing w:line="58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D20B9F">
        <w:rPr>
          <w:rFonts w:ascii="仿宋_GB2312" w:eastAsia="仿宋_GB2312" w:hAnsi="仿宋" w:cs="仿宋" w:hint="eastAsia"/>
          <w:sz w:val="32"/>
          <w:szCs w:val="32"/>
        </w:rPr>
        <w:t>附件:“</w:t>
      </w:r>
      <w:r w:rsidR="00EE65DD">
        <w:rPr>
          <w:rFonts w:ascii="仿宋_GB2312" w:eastAsia="仿宋_GB2312" w:hAnsi="仿宋" w:cs="仿宋" w:hint="eastAsia"/>
          <w:sz w:val="32"/>
          <w:szCs w:val="32"/>
        </w:rPr>
        <w:t xml:space="preserve">众心向党 </w:t>
      </w:r>
      <w:r w:rsidR="00EE65DD">
        <w:rPr>
          <w:rFonts w:ascii="仿宋_GB2312" w:eastAsia="仿宋_GB2312" w:hAnsi="仿宋" w:cs="仿宋"/>
          <w:sz w:val="32"/>
          <w:szCs w:val="32"/>
        </w:rPr>
        <w:t xml:space="preserve"> 自立自强</w:t>
      </w:r>
      <w:r w:rsidRPr="00D20B9F">
        <w:rPr>
          <w:rFonts w:ascii="仿宋_GB2312" w:eastAsia="仿宋_GB2312" w:hAnsi="仿宋" w:cs="仿宋" w:hint="eastAsia"/>
          <w:sz w:val="32"/>
          <w:szCs w:val="32"/>
        </w:rPr>
        <w:t>”科普文艺创作作品</w:t>
      </w:r>
      <w:r w:rsidR="007A1CB2">
        <w:rPr>
          <w:rFonts w:ascii="仿宋_GB2312" w:eastAsia="仿宋_GB2312" w:hAnsi="仿宋" w:cs="仿宋" w:hint="eastAsia"/>
          <w:sz w:val="32"/>
          <w:szCs w:val="32"/>
        </w:rPr>
        <w:t>征集</w:t>
      </w:r>
      <w:r w:rsidRPr="00D20B9F">
        <w:rPr>
          <w:rFonts w:ascii="仿宋_GB2312" w:eastAsia="仿宋_GB2312" w:hAnsi="仿宋" w:cs="仿宋" w:hint="eastAsia"/>
          <w:sz w:val="32"/>
          <w:szCs w:val="32"/>
        </w:rPr>
        <w:t>活动</w:t>
      </w:r>
    </w:p>
    <w:p w:rsidR="00D655CA" w:rsidRPr="00D20B9F" w:rsidRDefault="00AF44D1" w:rsidP="00D038EB">
      <w:pPr>
        <w:spacing w:line="580" w:lineRule="exact"/>
        <w:ind w:firstLineChars="500" w:firstLine="1600"/>
        <w:rPr>
          <w:rFonts w:ascii="仿宋_GB2312" w:eastAsia="仿宋_GB2312" w:hAnsi="仿宋" w:cs="仿宋"/>
          <w:sz w:val="32"/>
          <w:szCs w:val="32"/>
        </w:rPr>
      </w:pPr>
      <w:r w:rsidRPr="00D20B9F">
        <w:rPr>
          <w:rFonts w:ascii="仿宋_GB2312" w:eastAsia="仿宋_GB2312" w:hAnsi="仿宋" w:cs="仿宋" w:hint="eastAsia"/>
          <w:sz w:val="32"/>
          <w:szCs w:val="32"/>
        </w:rPr>
        <w:t>报名表</w:t>
      </w:r>
    </w:p>
    <w:p w:rsidR="00D655CA" w:rsidRPr="00D20B9F" w:rsidRDefault="00D655CA" w:rsidP="00D038EB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  <w:bookmarkStart w:id="0" w:name="_GoBack"/>
      <w:bookmarkEnd w:id="0"/>
    </w:p>
    <w:p w:rsidR="009C23E2" w:rsidRPr="00D20B9F" w:rsidRDefault="009C23E2" w:rsidP="00D038EB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</w:p>
    <w:p w:rsidR="009C23E2" w:rsidRPr="00D20B9F" w:rsidRDefault="0056521F" w:rsidP="00D038EB">
      <w:pPr>
        <w:spacing w:line="580" w:lineRule="exact"/>
        <w:ind w:firstLineChars="1650" w:firstLine="5280"/>
        <w:rPr>
          <w:rFonts w:ascii="仿宋_GB2312" w:eastAsia="仿宋_GB2312" w:hAnsi="仿宋" w:cs="仿宋"/>
          <w:sz w:val="32"/>
          <w:szCs w:val="32"/>
        </w:rPr>
      </w:pPr>
      <w:r w:rsidRPr="00D20B9F">
        <w:rPr>
          <w:rFonts w:ascii="仿宋_GB2312" w:eastAsia="仿宋_GB2312" w:hAnsi="仿宋" w:cs="仿宋" w:hint="eastAsia"/>
          <w:sz w:val="32"/>
          <w:szCs w:val="32"/>
        </w:rPr>
        <w:t>陕西省</w:t>
      </w:r>
      <w:r w:rsidR="00D20B9F" w:rsidRPr="00D20B9F">
        <w:rPr>
          <w:rFonts w:ascii="仿宋_GB2312" w:eastAsia="仿宋_GB2312" w:hAnsi="仿宋" w:cs="仿宋" w:hint="eastAsia"/>
          <w:sz w:val="32"/>
          <w:szCs w:val="32"/>
        </w:rPr>
        <w:t>科学技术</w:t>
      </w:r>
      <w:r w:rsidRPr="00D20B9F">
        <w:rPr>
          <w:rFonts w:ascii="仿宋_GB2312" w:eastAsia="仿宋_GB2312" w:hAnsi="仿宋" w:cs="仿宋" w:hint="eastAsia"/>
          <w:sz w:val="32"/>
          <w:szCs w:val="32"/>
        </w:rPr>
        <w:t>协会</w:t>
      </w:r>
    </w:p>
    <w:p w:rsidR="0056521F" w:rsidRPr="00D20B9F" w:rsidRDefault="0056521F" w:rsidP="00D038EB">
      <w:pPr>
        <w:spacing w:line="580" w:lineRule="exact"/>
        <w:ind w:firstLineChars="1700" w:firstLine="5440"/>
        <w:rPr>
          <w:rFonts w:ascii="仿宋_GB2312" w:eastAsia="仿宋_GB2312" w:hAnsi="仿宋" w:cs="仿宋"/>
          <w:sz w:val="32"/>
          <w:szCs w:val="32"/>
        </w:rPr>
      </w:pPr>
      <w:r w:rsidRPr="00D20B9F">
        <w:rPr>
          <w:rFonts w:ascii="仿宋_GB2312" w:eastAsia="仿宋_GB2312" w:hAnsi="仿宋" w:cs="仿宋" w:hint="eastAsia"/>
          <w:sz w:val="32"/>
          <w:szCs w:val="32"/>
        </w:rPr>
        <w:t>2021年3月</w:t>
      </w:r>
      <w:r w:rsidR="001465BF">
        <w:rPr>
          <w:rFonts w:ascii="仿宋_GB2312" w:eastAsia="仿宋_GB2312" w:hAnsi="仿宋" w:cs="仿宋"/>
          <w:sz w:val="32"/>
          <w:szCs w:val="32"/>
        </w:rPr>
        <w:t>23</w:t>
      </w:r>
      <w:r w:rsidRPr="00D20B9F"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9C23E2" w:rsidRDefault="009C23E2" w:rsidP="00D038EB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</w:p>
    <w:p w:rsidR="00D038EB" w:rsidRPr="00D20B9F" w:rsidRDefault="00D038EB" w:rsidP="00D038EB">
      <w:pPr>
        <w:spacing w:line="58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9C23E2" w:rsidRPr="007207B6" w:rsidRDefault="00A1668A" w:rsidP="00D038EB">
      <w:pPr>
        <w:spacing w:line="5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联系人：李鹏辉 </w:t>
      </w:r>
      <w:r w:rsidR="00D038EB">
        <w:rPr>
          <w:rFonts w:ascii="仿宋_GB2312" w:eastAsia="仿宋_GB2312" w:hAnsi="仿宋" w:cs="仿宋" w:hint="eastAsia"/>
          <w:sz w:val="28"/>
          <w:szCs w:val="28"/>
        </w:rPr>
        <w:t>029</w:t>
      </w:r>
      <w:r w:rsidR="00D038EB">
        <w:rPr>
          <w:rFonts w:ascii="仿宋_GB2312" w:eastAsia="仿宋_GB2312" w:hAnsi="仿宋" w:cs="仿宋"/>
          <w:sz w:val="28"/>
          <w:szCs w:val="28"/>
        </w:rPr>
        <w:t>-63917189</w:t>
      </w:r>
      <w:r>
        <w:rPr>
          <w:rFonts w:ascii="仿宋_GB2312" w:eastAsia="仿宋_GB2312" w:hAnsi="仿宋" w:cs="仿宋"/>
          <w:sz w:val="28"/>
          <w:szCs w:val="28"/>
        </w:rPr>
        <w:t xml:space="preserve">  </w:t>
      </w:r>
      <w:r w:rsidR="00FE64A6" w:rsidRPr="007207B6">
        <w:rPr>
          <w:rFonts w:ascii="仿宋_GB2312" w:eastAsia="仿宋_GB2312" w:hAnsi="仿宋" w:cs="仿宋"/>
          <w:sz w:val="28"/>
          <w:szCs w:val="28"/>
        </w:rPr>
        <w:t>15389088998</w:t>
      </w:r>
    </w:p>
    <w:p w:rsidR="00E31D46" w:rsidRPr="007207B6" w:rsidRDefault="00E31D46" w:rsidP="00D038EB">
      <w:pPr>
        <w:spacing w:line="5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7207B6">
        <w:rPr>
          <w:rFonts w:ascii="仿宋_GB2312" w:eastAsia="仿宋_GB2312" w:hAnsi="仿宋" w:cs="仿宋" w:hint="eastAsia"/>
          <w:sz w:val="28"/>
          <w:szCs w:val="28"/>
        </w:rPr>
        <w:t xml:space="preserve">        </w:t>
      </w:r>
      <w:r w:rsidR="00A1668A">
        <w:rPr>
          <w:rFonts w:ascii="仿宋_GB2312" w:eastAsia="仿宋_GB2312" w:hAnsi="仿宋" w:cs="仿宋" w:hint="eastAsia"/>
          <w:sz w:val="28"/>
          <w:szCs w:val="28"/>
        </w:rPr>
        <w:t xml:space="preserve">赵文强 </w:t>
      </w:r>
      <w:r w:rsidR="00D038EB">
        <w:rPr>
          <w:rFonts w:ascii="仿宋_GB2312" w:eastAsia="仿宋_GB2312" w:hAnsi="仿宋" w:cs="仿宋" w:hint="eastAsia"/>
          <w:sz w:val="28"/>
          <w:szCs w:val="28"/>
        </w:rPr>
        <w:t>029</w:t>
      </w:r>
      <w:r w:rsidR="00D038EB">
        <w:rPr>
          <w:rFonts w:ascii="仿宋_GB2312" w:eastAsia="仿宋_GB2312" w:hAnsi="仿宋" w:cs="仿宋"/>
          <w:sz w:val="28"/>
          <w:szCs w:val="28"/>
        </w:rPr>
        <w:t>-87345421</w:t>
      </w:r>
      <w:r w:rsidR="00A1668A">
        <w:rPr>
          <w:rFonts w:ascii="仿宋_GB2312" w:eastAsia="仿宋_GB2312" w:hAnsi="仿宋" w:cs="仿宋"/>
          <w:sz w:val="28"/>
          <w:szCs w:val="28"/>
        </w:rPr>
        <w:t xml:space="preserve">  </w:t>
      </w:r>
      <w:r w:rsidR="00FE64A6" w:rsidRPr="007207B6">
        <w:rPr>
          <w:rFonts w:ascii="仿宋_GB2312" w:eastAsia="仿宋_GB2312" w:hAnsi="仿宋" w:cs="仿宋"/>
          <w:sz w:val="28"/>
          <w:szCs w:val="28"/>
        </w:rPr>
        <w:t>18628606992</w:t>
      </w:r>
    </w:p>
    <w:p w:rsidR="00D038EB" w:rsidRDefault="00D038EB">
      <w:pPr>
        <w:spacing w:line="560" w:lineRule="exact"/>
        <w:rPr>
          <w:rFonts w:ascii="黑体" w:eastAsia="黑体"/>
          <w:sz w:val="32"/>
          <w:szCs w:val="32"/>
        </w:rPr>
      </w:pPr>
    </w:p>
    <w:p w:rsidR="00D038EB" w:rsidRDefault="00D038EB">
      <w:pPr>
        <w:spacing w:line="560" w:lineRule="exact"/>
        <w:rPr>
          <w:rFonts w:ascii="黑体" w:eastAsia="黑体"/>
          <w:sz w:val="32"/>
          <w:szCs w:val="32"/>
        </w:rPr>
      </w:pPr>
    </w:p>
    <w:p w:rsidR="00D038EB" w:rsidRDefault="00D038EB">
      <w:pPr>
        <w:spacing w:line="560" w:lineRule="exact"/>
        <w:rPr>
          <w:rFonts w:ascii="黑体" w:eastAsia="黑体"/>
          <w:sz w:val="32"/>
          <w:szCs w:val="32"/>
        </w:rPr>
      </w:pPr>
    </w:p>
    <w:p w:rsidR="00D038EB" w:rsidRDefault="00D038EB">
      <w:pPr>
        <w:spacing w:line="560" w:lineRule="exact"/>
        <w:rPr>
          <w:rFonts w:ascii="黑体" w:eastAsia="黑体"/>
          <w:sz w:val="32"/>
          <w:szCs w:val="32"/>
        </w:rPr>
      </w:pPr>
    </w:p>
    <w:p w:rsidR="00A1668A" w:rsidRDefault="00A1668A">
      <w:pPr>
        <w:spacing w:line="560" w:lineRule="exact"/>
        <w:rPr>
          <w:rFonts w:ascii="黑体" w:eastAsia="黑体"/>
          <w:sz w:val="32"/>
          <w:szCs w:val="32"/>
        </w:rPr>
      </w:pPr>
    </w:p>
    <w:p w:rsidR="00A1668A" w:rsidRDefault="00A1668A">
      <w:pPr>
        <w:spacing w:line="560" w:lineRule="exact"/>
        <w:rPr>
          <w:rFonts w:ascii="黑体" w:eastAsia="黑体"/>
          <w:sz w:val="32"/>
          <w:szCs w:val="32"/>
        </w:rPr>
      </w:pPr>
    </w:p>
    <w:p w:rsidR="00A1668A" w:rsidRDefault="00A1668A">
      <w:pPr>
        <w:spacing w:line="560" w:lineRule="exact"/>
        <w:rPr>
          <w:rFonts w:ascii="黑体" w:eastAsia="黑体"/>
          <w:sz w:val="32"/>
          <w:szCs w:val="32"/>
        </w:rPr>
      </w:pPr>
    </w:p>
    <w:p w:rsidR="00A1668A" w:rsidRDefault="00A1668A">
      <w:pPr>
        <w:spacing w:line="560" w:lineRule="exact"/>
        <w:rPr>
          <w:rFonts w:ascii="黑体" w:eastAsia="黑体"/>
          <w:sz w:val="32"/>
          <w:szCs w:val="32"/>
        </w:rPr>
      </w:pPr>
    </w:p>
    <w:p w:rsidR="00A1668A" w:rsidRDefault="00A1668A">
      <w:pPr>
        <w:spacing w:line="560" w:lineRule="exact"/>
        <w:rPr>
          <w:rFonts w:ascii="黑体" w:eastAsia="黑体"/>
          <w:sz w:val="32"/>
          <w:szCs w:val="32"/>
        </w:rPr>
      </w:pPr>
    </w:p>
    <w:p w:rsidR="00D655CA" w:rsidRDefault="00AF44D1">
      <w:pPr>
        <w:spacing w:line="560" w:lineRule="exact"/>
        <w:rPr>
          <w:rFonts w:eastAsia="方正仿宋简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附件：</w:t>
      </w:r>
    </w:p>
    <w:p w:rsidR="00D655CA" w:rsidRPr="007C76F1" w:rsidRDefault="00AF44D1" w:rsidP="007C76F1">
      <w:pPr>
        <w:spacing w:line="56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 w:rsidRPr="007C76F1">
        <w:rPr>
          <w:rFonts w:ascii="方正小标宋简体" w:eastAsia="方正小标宋简体" w:hAnsi="黑体" w:cs="黑体" w:hint="eastAsia"/>
          <w:bCs/>
          <w:sz w:val="44"/>
          <w:szCs w:val="44"/>
        </w:rPr>
        <w:t>“</w:t>
      </w:r>
      <w:r w:rsidR="00CB142D">
        <w:rPr>
          <w:rFonts w:ascii="方正小标宋简体" w:eastAsia="方正小标宋简体" w:hAnsi="黑体" w:cs="黑体" w:hint="eastAsia"/>
          <w:bCs/>
          <w:sz w:val="44"/>
          <w:szCs w:val="44"/>
        </w:rPr>
        <w:t xml:space="preserve">众心向党 </w:t>
      </w:r>
      <w:r w:rsidR="00CB142D">
        <w:rPr>
          <w:rFonts w:ascii="方正小标宋简体" w:eastAsia="方正小标宋简体" w:hAnsi="黑体" w:cs="黑体"/>
          <w:bCs/>
          <w:sz w:val="44"/>
          <w:szCs w:val="44"/>
        </w:rPr>
        <w:t xml:space="preserve"> 自立自强</w:t>
      </w:r>
      <w:r w:rsidRPr="007C76F1">
        <w:rPr>
          <w:rFonts w:ascii="方正小标宋简体" w:eastAsia="方正小标宋简体" w:hAnsi="黑体" w:cs="黑体" w:hint="eastAsia"/>
          <w:bCs/>
          <w:sz w:val="44"/>
          <w:szCs w:val="44"/>
        </w:rPr>
        <w:t>”</w:t>
      </w:r>
    </w:p>
    <w:p w:rsidR="00D655CA" w:rsidRPr="007C76F1" w:rsidRDefault="00AF44D1" w:rsidP="007C76F1">
      <w:pPr>
        <w:spacing w:line="56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 w:rsidRPr="007C76F1">
        <w:rPr>
          <w:rFonts w:ascii="方正小标宋简体" w:eastAsia="方正小标宋简体" w:hAnsi="黑体" w:cs="黑体" w:hint="eastAsia"/>
          <w:bCs/>
          <w:sz w:val="44"/>
          <w:szCs w:val="44"/>
        </w:rPr>
        <w:t>科普文艺创作作品征集活动报名表</w:t>
      </w:r>
    </w:p>
    <w:tbl>
      <w:tblPr>
        <w:tblW w:w="8840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2204"/>
        <w:gridCol w:w="1417"/>
        <w:gridCol w:w="3030"/>
      </w:tblGrid>
      <w:tr w:rsidR="00D655CA" w:rsidTr="00951158">
        <w:trPr>
          <w:cantSplit/>
          <w:trHeight w:val="714"/>
        </w:trPr>
        <w:tc>
          <w:tcPr>
            <w:tcW w:w="2189" w:type="dxa"/>
            <w:vAlign w:val="center"/>
          </w:tcPr>
          <w:p w:rsidR="00D655CA" w:rsidRDefault="004E0E8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2204" w:type="dxa"/>
            <w:vAlign w:val="center"/>
          </w:tcPr>
          <w:p w:rsidR="00D655CA" w:rsidRDefault="00D655C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655CA" w:rsidRDefault="004E0E88" w:rsidP="004E0E8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030" w:type="dxa"/>
            <w:vAlign w:val="center"/>
          </w:tcPr>
          <w:p w:rsidR="00D655CA" w:rsidRDefault="00D655C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55CA" w:rsidTr="00951158">
        <w:trPr>
          <w:cantSplit/>
          <w:trHeight w:val="684"/>
        </w:trPr>
        <w:tc>
          <w:tcPr>
            <w:tcW w:w="2189" w:type="dxa"/>
            <w:vAlign w:val="center"/>
          </w:tcPr>
          <w:p w:rsidR="00D655CA" w:rsidRDefault="004E0E88" w:rsidP="004E0E8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204" w:type="dxa"/>
            <w:vAlign w:val="center"/>
          </w:tcPr>
          <w:p w:rsidR="00D655CA" w:rsidRDefault="00D655C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655CA" w:rsidRDefault="004E0E8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箱</w:t>
            </w:r>
          </w:p>
        </w:tc>
        <w:tc>
          <w:tcPr>
            <w:tcW w:w="3030" w:type="dxa"/>
            <w:vAlign w:val="center"/>
          </w:tcPr>
          <w:p w:rsidR="00D655CA" w:rsidRDefault="00D655C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55CA" w:rsidTr="00951158">
        <w:trPr>
          <w:cantSplit/>
          <w:trHeight w:val="836"/>
        </w:trPr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D655CA" w:rsidRDefault="00AF44D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</w:t>
            </w:r>
            <w:r w:rsidR="008257FF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6651" w:type="dxa"/>
            <w:gridSpan w:val="3"/>
            <w:tcBorders>
              <w:bottom w:val="single" w:sz="4" w:space="0" w:color="auto"/>
            </w:tcBorders>
            <w:vAlign w:val="center"/>
          </w:tcPr>
          <w:p w:rsidR="00D655CA" w:rsidRDefault="00D655C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257FF" w:rsidTr="00951158">
        <w:trPr>
          <w:cantSplit/>
          <w:trHeight w:val="838"/>
        </w:trPr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8257FF" w:rsidRDefault="007C76F1" w:rsidP="008257F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作品类型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</w:tcBorders>
            <w:vAlign w:val="center"/>
          </w:tcPr>
          <w:p w:rsidR="008257FF" w:rsidRDefault="008257FF" w:rsidP="008257F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55CA" w:rsidTr="00D038EB">
        <w:trPr>
          <w:cantSplit/>
          <w:trHeight w:val="5227"/>
        </w:trPr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D655CA" w:rsidRDefault="007C76F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作品简介</w:t>
            </w:r>
          </w:p>
          <w:p w:rsidR="008011C8" w:rsidRDefault="008011C8" w:rsidP="0095115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（字数控制在</w:t>
            </w:r>
            <w:r w:rsidR="00951158"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00以内）</w:t>
            </w:r>
          </w:p>
        </w:tc>
        <w:tc>
          <w:tcPr>
            <w:tcW w:w="6651" w:type="dxa"/>
            <w:gridSpan w:val="3"/>
            <w:tcBorders>
              <w:bottom w:val="single" w:sz="4" w:space="0" w:color="auto"/>
            </w:tcBorders>
            <w:vAlign w:val="center"/>
          </w:tcPr>
          <w:p w:rsidR="00D655CA" w:rsidRPr="00951158" w:rsidRDefault="00D655C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51158" w:rsidTr="00951158">
        <w:trPr>
          <w:cantSplit/>
          <w:trHeight w:val="1124"/>
        </w:trPr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951158" w:rsidRPr="00951158" w:rsidRDefault="00951158" w:rsidP="0095115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推荐意见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</w:tcBorders>
            <w:vAlign w:val="center"/>
          </w:tcPr>
          <w:p w:rsidR="00951158" w:rsidRDefault="00951158" w:rsidP="0095115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51158" w:rsidRPr="00951158" w:rsidRDefault="00951158" w:rsidP="00951158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951158" w:rsidRPr="00951158" w:rsidRDefault="00951158" w:rsidP="00951158">
            <w:pPr>
              <w:spacing w:line="500" w:lineRule="exact"/>
              <w:jc w:val="right"/>
              <w:rPr>
                <w:rFonts w:ascii="仿宋_GB2312" w:eastAsia="仿宋_GB2312"/>
                <w:sz w:val="24"/>
                <w:szCs w:val="28"/>
              </w:rPr>
            </w:pPr>
            <w:r w:rsidRPr="00951158">
              <w:rPr>
                <w:rFonts w:ascii="仿宋_GB2312" w:eastAsia="仿宋_GB2312"/>
                <w:sz w:val="24"/>
                <w:szCs w:val="28"/>
              </w:rPr>
              <w:t>推荐单位：</w:t>
            </w:r>
            <w:r w:rsidRPr="00951158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Pr="00951158">
              <w:rPr>
                <w:rFonts w:ascii="仿宋_GB2312" w:eastAsia="仿宋_GB2312"/>
                <w:sz w:val="24"/>
                <w:szCs w:val="28"/>
              </w:rPr>
              <w:t xml:space="preserve">    （盖章）</w:t>
            </w:r>
          </w:p>
          <w:p w:rsidR="00951158" w:rsidRDefault="00951158" w:rsidP="00951158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951158">
              <w:rPr>
                <w:rFonts w:ascii="仿宋_GB2312" w:eastAsia="仿宋_GB2312"/>
                <w:sz w:val="24"/>
                <w:szCs w:val="28"/>
              </w:rPr>
              <w:t>年</w:t>
            </w:r>
            <w:r w:rsidRPr="00951158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Pr="00951158">
              <w:rPr>
                <w:rFonts w:ascii="仿宋_GB2312" w:eastAsia="仿宋_GB2312"/>
                <w:sz w:val="24"/>
                <w:szCs w:val="28"/>
              </w:rPr>
              <w:t xml:space="preserve"> 月</w:t>
            </w:r>
            <w:r w:rsidRPr="00951158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Pr="00951158">
              <w:rPr>
                <w:rFonts w:ascii="仿宋_GB2312" w:eastAsia="仿宋_GB2312"/>
                <w:sz w:val="24"/>
                <w:szCs w:val="28"/>
              </w:rPr>
              <w:t xml:space="preserve"> 日</w:t>
            </w:r>
          </w:p>
        </w:tc>
      </w:tr>
    </w:tbl>
    <w:p w:rsidR="00D655CA" w:rsidRDefault="00951158">
      <w:pPr>
        <w:rPr>
          <w:rFonts w:ascii="楷体_GB2312" w:eastAsia="楷体_GB2312" w:hAnsi="仿宋" w:cs="仿宋"/>
          <w:sz w:val="24"/>
        </w:rPr>
      </w:pPr>
      <w:r w:rsidRPr="00951158">
        <w:rPr>
          <w:rFonts w:ascii="楷体_GB2312" w:eastAsia="楷体_GB2312" w:hAnsi="仿宋" w:cs="仿宋" w:hint="eastAsia"/>
          <w:sz w:val="24"/>
        </w:rPr>
        <w:t>说明：若无推荐单位，在推荐意见</w:t>
      </w:r>
      <w:proofErr w:type="gramStart"/>
      <w:r w:rsidRPr="00951158">
        <w:rPr>
          <w:rFonts w:ascii="楷体_GB2312" w:eastAsia="楷体_GB2312" w:hAnsi="仿宋" w:cs="仿宋" w:hint="eastAsia"/>
          <w:sz w:val="24"/>
        </w:rPr>
        <w:t>处个人</w:t>
      </w:r>
      <w:proofErr w:type="gramEnd"/>
      <w:r w:rsidRPr="00951158">
        <w:rPr>
          <w:rFonts w:ascii="楷体_GB2312" w:eastAsia="楷体_GB2312" w:hAnsi="仿宋" w:cs="仿宋" w:hint="eastAsia"/>
          <w:sz w:val="24"/>
        </w:rPr>
        <w:t>签名。</w:t>
      </w:r>
    </w:p>
    <w:p w:rsidR="00D038EB" w:rsidRDefault="00D038EB">
      <w:pPr>
        <w:rPr>
          <w:rFonts w:ascii="楷体_GB2312" w:eastAsia="楷体_GB2312" w:hAnsi="仿宋" w:cs="仿宋"/>
          <w:sz w:val="24"/>
        </w:rPr>
      </w:pPr>
    </w:p>
    <w:p w:rsidR="00D038EB" w:rsidRDefault="00D038EB">
      <w:pPr>
        <w:rPr>
          <w:rFonts w:ascii="楷体_GB2312" w:eastAsia="楷体_GB2312" w:hAnsi="仿宋" w:cs="仿宋"/>
          <w:sz w:val="24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  <w:sectPr w:rsidR="00D038EB" w:rsidSect="00D038EB">
          <w:footerReference w:type="even" r:id="rId8"/>
          <w:footerReference w:type="default" r:id="rId9"/>
          <w:pgSz w:w="11906" w:h="16838" w:code="9"/>
          <w:pgMar w:top="2041" w:right="1531" w:bottom="1531" w:left="1531" w:header="851" w:footer="1134" w:gutter="0"/>
          <w:pgNumType w:fmt="numberInDash"/>
          <w:cols w:space="425"/>
          <w:docGrid w:type="lines" w:linePitch="312"/>
        </w:sect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 w:hint="eastAsia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</w:p>
    <w:p w:rsidR="00D038EB" w:rsidRDefault="00D038EB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401320</wp:posOffset>
                </wp:positionV>
                <wp:extent cx="5796000" cy="0"/>
                <wp:effectExtent l="0" t="0" r="3365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011F2F" id="直接连接符 6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31.6pt" to="45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" strokecolor="black [3213]" strokeweight="1.25pt">
                <v:stroke joinstyle="miter"/>
              </v:line>
            </w:pict>
          </mc:Fallback>
        </mc:AlternateContent>
      </w:r>
    </w:p>
    <w:p w:rsidR="00D038EB" w:rsidRPr="00D038EB" w:rsidRDefault="00D038EB">
      <w:pPr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347980</wp:posOffset>
                </wp:positionV>
                <wp:extent cx="5796000" cy="0"/>
                <wp:effectExtent l="0" t="0" r="3365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310E6D" id="直接连接符 7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27.4pt" to="45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" strokecolor="black [3213]" strokeweight="1.25pt">
                <v:stroke joinstyle="miter"/>
              </v:line>
            </w:pict>
          </mc:Fallback>
        </mc:AlternateConten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陕</w:t>
      </w:r>
      <w:r>
        <w:rPr>
          <w:rFonts w:ascii="仿宋_GB2312" w:eastAsia="仿宋_GB2312" w:hAnsi="仿宋" w:cs="仿宋"/>
          <w:sz w:val="28"/>
          <w:szCs w:val="28"/>
        </w:rPr>
        <w:t>西省科学技术协会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        </w:t>
      </w:r>
      <w:r>
        <w:rPr>
          <w:rFonts w:ascii="仿宋_GB2312" w:eastAsia="仿宋_GB2312" w:hAnsi="仿宋" w:cs="仿宋"/>
          <w:sz w:val="28"/>
          <w:szCs w:val="28"/>
        </w:rPr>
        <w:t xml:space="preserve">  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       2021年3月23日</w:t>
      </w:r>
      <w:r>
        <w:rPr>
          <w:rFonts w:ascii="仿宋_GB2312" w:eastAsia="仿宋_GB2312" w:hAnsi="仿宋" w:cs="仿宋"/>
          <w:sz w:val="28"/>
          <w:szCs w:val="28"/>
        </w:rPr>
        <w:t>印</w:t>
      </w:r>
    </w:p>
    <w:sectPr w:rsidR="00D038EB" w:rsidRPr="00D038EB" w:rsidSect="00D038EB">
      <w:footerReference w:type="default" r:id="rId10"/>
      <w:pgSz w:w="11906" w:h="16838" w:code="9"/>
      <w:pgMar w:top="2041" w:right="1531" w:bottom="1531" w:left="1531" w:header="851" w:footer="1134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C2" w:rsidRDefault="00783BC2" w:rsidP="00CC5958">
      <w:r>
        <w:separator/>
      </w:r>
    </w:p>
  </w:endnote>
  <w:endnote w:type="continuationSeparator" w:id="0">
    <w:p w:rsidR="00783BC2" w:rsidRDefault="00783BC2" w:rsidP="00CC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951118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2D252F" w:rsidRPr="002D252F" w:rsidRDefault="002D252F" w:rsidP="00D038EB">
        <w:pPr>
          <w:pStyle w:val="a6"/>
          <w:ind w:firstLineChars="150" w:firstLine="270"/>
          <w:rPr>
            <w:rFonts w:ascii="仿宋_GB2312" w:eastAsia="仿宋_GB2312"/>
            <w:sz w:val="28"/>
            <w:szCs w:val="28"/>
          </w:rPr>
        </w:pPr>
        <w:r w:rsidRPr="002D252F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2D252F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2D252F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397769" w:rsidRPr="00397769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397769">
          <w:rPr>
            <w:rFonts w:ascii="仿宋_GB2312" w:eastAsia="仿宋_GB2312"/>
            <w:noProof/>
            <w:sz w:val="28"/>
            <w:szCs w:val="28"/>
          </w:rPr>
          <w:t xml:space="preserve"> 8 -</w:t>
        </w:r>
        <w:r w:rsidRPr="002D252F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2D252F" w:rsidRDefault="002D25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614727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2D252F" w:rsidRPr="002D252F" w:rsidRDefault="002D252F" w:rsidP="00D038EB">
        <w:pPr>
          <w:pStyle w:val="a6"/>
          <w:ind w:right="270"/>
          <w:jc w:val="right"/>
          <w:rPr>
            <w:rFonts w:ascii="仿宋_GB2312" w:eastAsia="仿宋_GB2312"/>
            <w:sz w:val="28"/>
            <w:szCs w:val="28"/>
          </w:rPr>
        </w:pPr>
        <w:r w:rsidRPr="002D252F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2D252F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2D252F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397769" w:rsidRPr="00397769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397769">
          <w:rPr>
            <w:rFonts w:ascii="仿宋_GB2312" w:eastAsia="仿宋_GB2312"/>
            <w:noProof/>
            <w:sz w:val="28"/>
            <w:szCs w:val="28"/>
          </w:rPr>
          <w:t xml:space="preserve"> 5 -</w:t>
        </w:r>
        <w:r w:rsidRPr="002D252F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2D252F" w:rsidRDefault="002D25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8EB" w:rsidRPr="002D252F" w:rsidRDefault="00D038EB" w:rsidP="00D038EB">
    <w:pPr>
      <w:pStyle w:val="a6"/>
      <w:ind w:right="270"/>
      <w:jc w:val="right"/>
      <w:rPr>
        <w:rFonts w:ascii="仿宋_GB2312" w:eastAsia="仿宋_GB2312"/>
        <w:sz w:val="28"/>
        <w:szCs w:val="28"/>
      </w:rPr>
    </w:pPr>
  </w:p>
  <w:p w:rsidR="00D038EB" w:rsidRDefault="00D038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C2" w:rsidRDefault="00783BC2" w:rsidP="00CC5958">
      <w:r>
        <w:separator/>
      </w:r>
    </w:p>
  </w:footnote>
  <w:footnote w:type="continuationSeparator" w:id="0">
    <w:p w:rsidR="00783BC2" w:rsidRDefault="00783BC2" w:rsidP="00CC5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5866D9"/>
    <w:rsid w:val="00012014"/>
    <w:rsid w:val="000F10E9"/>
    <w:rsid w:val="001116BA"/>
    <w:rsid w:val="00124A89"/>
    <w:rsid w:val="001465BF"/>
    <w:rsid w:val="001A1EA6"/>
    <w:rsid w:val="00200FCF"/>
    <w:rsid w:val="002012F0"/>
    <w:rsid w:val="0025245A"/>
    <w:rsid w:val="00264671"/>
    <w:rsid w:val="00281DF2"/>
    <w:rsid w:val="002D252F"/>
    <w:rsid w:val="002F51F6"/>
    <w:rsid w:val="00356F19"/>
    <w:rsid w:val="00397769"/>
    <w:rsid w:val="003C7C1C"/>
    <w:rsid w:val="0043053F"/>
    <w:rsid w:val="00491791"/>
    <w:rsid w:val="004B502A"/>
    <w:rsid w:val="004E0E88"/>
    <w:rsid w:val="004E3F39"/>
    <w:rsid w:val="00512594"/>
    <w:rsid w:val="0056521F"/>
    <w:rsid w:val="005834F4"/>
    <w:rsid w:val="005A3A3B"/>
    <w:rsid w:val="005B1242"/>
    <w:rsid w:val="00612F56"/>
    <w:rsid w:val="006503F5"/>
    <w:rsid w:val="0068352F"/>
    <w:rsid w:val="007145E7"/>
    <w:rsid w:val="007207B6"/>
    <w:rsid w:val="007348E9"/>
    <w:rsid w:val="00754CB9"/>
    <w:rsid w:val="00761935"/>
    <w:rsid w:val="00783BC2"/>
    <w:rsid w:val="00793A27"/>
    <w:rsid w:val="007A1726"/>
    <w:rsid w:val="007A1CB2"/>
    <w:rsid w:val="007C4BAF"/>
    <w:rsid w:val="007C76F1"/>
    <w:rsid w:val="007D2FFB"/>
    <w:rsid w:val="008011C8"/>
    <w:rsid w:val="008035E6"/>
    <w:rsid w:val="00813EB1"/>
    <w:rsid w:val="00816972"/>
    <w:rsid w:val="008257FF"/>
    <w:rsid w:val="008562AC"/>
    <w:rsid w:val="008615DA"/>
    <w:rsid w:val="008728A6"/>
    <w:rsid w:val="008A32F7"/>
    <w:rsid w:val="00945518"/>
    <w:rsid w:val="00951158"/>
    <w:rsid w:val="009B5692"/>
    <w:rsid w:val="009C23E2"/>
    <w:rsid w:val="009C6BDB"/>
    <w:rsid w:val="00A00B9F"/>
    <w:rsid w:val="00A1668A"/>
    <w:rsid w:val="00A26EC0"/>
    <w:rsid w:val="00A41640"/>
    <w:rsid w:val="00A53C9B"/>
    <w:rsid w:val="00A9285D"/>
    <w:rsid w:val="00AF44D1"/>
    <w:rsid w:val="00B16682"/>
    <w:rsid w:val="00B365E0"/>
    <w:rsid w:val="00B8161E"/>
    <w:rsid w:val="00BE5CE5"/>
    <w:rsid w:val="00C133A3"/>
    <w:rsid w:val="00C22857"/>
    <w:rsid w:val="00C270D4"/>
    <w:rsid w:val="00C27ABF"/>
    <w:rsid w:val="00CB142D"/>
    <w:rsid w:val="00CC5958"/>
    <w:rsid w:val="00D038EB"/>
    <w:rsid w:val="00D20B9F"/>
    <w:rsid w:val="00D43A90"/>
    <w:rsid w:val="00D6287F"/>
    <w:rsid w:val="00D655CA"/>
    <w:rsid w:val="00DC3648"/>
    <w:rsid w:val="00DE74A3"/>
    <w:rsid w:val="00E31D46"/>
    <w:rsid w:val="00E369C1"/>
    <w:rsid w:val="00EE2041"/>
    <w:rsid w:val="00EE65DD"/>
    <w:rsid w:val="00F1485B"/>
    <w:rsid w:val="00F30E07"/>
    <w:rsid w:val="00F37C68"/>
    <w:rsid w:val="00F626E7"/>
    <w:rsid w:val="00F85747"/>
    <w:rsid w:val="00F9776E"/>
    <w:rsid w:val="00FE64A6"/>
    <w:rsid w:val="3F5866D9"/>
    <w:rsid w:val="4AB84789"/>
    <w:rsid w:val="56CF70C9"/>
    <w:rsid w:val="65A53872"/>
    <w:rsid w:val="74130252"/>
    <w:rsid w:val="781E546D"/>
    <w:rsid w:val="79146142"/>
    <w:rsid w:val="7B2C67D4"/>
    <w:rsid w:val="7E5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B2F0CB-A1A0-436B-9E5A-5E958D77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rFonts w:ascii="Times New Roman" w:eastAsia="宋体" w:hAnsi="Times New Roman" w:cs="Times New Roman"/>
      <w:color w:val="0000FF"/>
      <w:u w:val="single"/>
    </w:rPr>
  </w:style>
  <w:style w:type="paragraph" w:styleId="a5">
    <w:name w:val="header"/>
    <w:basedOn w:val="a"/>
    <w:link w:val="Char"/>
    <w:rsid w:val="00CC5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C59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CC5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C59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7A1CB2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7A1CB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8220;&#20247;&#24515;&#21521;&#20826;+&#20316;&#21697;&#21517;&#31216;+&#20316;&#32773;+&#21333;&#20301;+&#32852;&#31995;&#26041;&#24335;&#8221;&#26684;&#24335;&#21629;&#21517;&#65292;&#25253;&#36865;&#33267;zxxdzlzq@yeah.net&#37038;&#31665;&#12290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339</Words>
  <Characters>1938</Characters>
  <Application>Microsoft Office Word</Application>
  <DocSecurity>0</DocSecurity>
  <Lines>16</Lines>
  <Paragraphs>4</Paragraphs>
  <ScaleCrop>false</ScaleCrop>
  <Company>微软中国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习惯箛單</dc:creator>
  <cp:lastModifiedBy>wy</cp:lastModifiedBy>
  <cp:revision>5</cp:revision>
  <cp:lastPrinted>2021-03-23T06:51:00Z</cp:lastPrinted>
  <dcterms:created xsi:type="dcterms:W3CDTF">2021-03-23T02:45:00Z</dcterms:created>
  <dcterms:modified xsi:type="dcterms:W3CDTF">2021-03-23T06:52:00Z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2076781_btnclosed</vt:lpwstr>
  </property>
</Properties>
</file>