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微软雅黑" w:hAnsi="微软雅黑" w:eastAsia="微软雅黑" w:cs="微软雅黑"/>
          <w:b/>
          <w:color w:val="548DD4" w:themeColor="text2" w:themeTint="99"/>
          <w:sz w:val="32"/>
          <w:szCs w:val="32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6299200" cy="1713230"/>
            <wp:effectExtent l="0" t="0" r="6350" b="1270"/>
            <wp:docPr id="3" name="图片 3" descr="2020TOP10头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0TOP10头文件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l="1880" t="4666" r="2459" b="2074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center"/>
        <w:rPr>
          <w:rFonts w:ascii="微软雅黑" w:hAnsi="微软雅黑" w:eastAsia="微软雅黑" w:cs="微软雅黑"/>
          <w:b/>
          <w:color w:val="548DD4" w:themeColor="text2" w:themeTint="99"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color w:val="548DD4" w:themeColor="text2" w:themeTint="99"/>
          <w:sz w:val="48"/>
          <w:szCs w:val="48"/>
        </w:rPr>
        <w:t>邀请函</w:t>
      </w:r>
    </w:p>
    <w:p>
      <w:pPr>
        <w:spacing w:line="360" w:lineRule="auto"/>
        <w:rPr>
          <w:rFonts w:ascii="微软雅黑" w:hAnsi="微软雅黑" w:eastAsia="微软雅黑" w:cs="微软雅黑"/>
          <w:b/>
          <w:color w:val="548DD4" w:themeColor="text2" w:themeTint="99"/>
          <w:sz w:val="32"/>
          <w:szCs w:val="32"/>
        </w:rPr>
      </w:pPr>
    </w:p>
    <w:p>
      <w:pPr>
        <w:spacing w:line="360" w:lineRule="auto"/>
        <w:ind w:firstLine="420" w:firstLineChars="200"/>
        <w:jc w:val="left"/>
        <w:rPr>
          <w:rFonts w:ascii="微软雅黑" w:hAnsi="微软雅黑" w:eastAsia="微软雅黑" w:cs="微软雅黑"/>
          <w:b/>
          <w:bCs/>
          <w:color w:val="548DD4" w:themeColor="text2" w:themeTint="99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548DD4" w:themeColor="text2" w:themeTint="99"/>
          <w:szCs w:val="21"/>
        </w:rPr>
        <w:t>由中国消防协会、中国灾害防御协会、中国安全生产管理协会指导，慧聪消防网主办的CFIC2020中国消防安全产业大会将于10月15日在北京首都机场东海康得思酒店如期举办，诚邀协会会员单位出席会议，共研行业发展！</w:t>
      </w:r>
    </w:p>
    <w:p>
      <w:pPr>
        <w:spacing w:line="360" w:lineRule="auto"/>
        <w:ind w:firstLine="420" w:firstLineChars="200"/>
        <w:jc w:val="left"/>
        <w:rPr>
          <w:rFonts w:ascii="微软雅黑" w:hAnsi="微软雅黑" w:eastAsia="微软雅黑" w:cs="微软雅黑"/>
          <w:szCs w:val="21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2020年，是不平凡的一年，时代之大考，在实践中作答。</w:t>
      </w:r>
    </w:p>
    <w:p>
      <w:pPr>
        <w:numPr>
          <w:ilvl w:val="0"/>
          <w:numId w:val="2"/>
        </w:numPr>
        <w:spacing w:line="360" w:lineRule="auto"/>
        <w:jc w:val="left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以史为鉴，国际形势越繁杂，越要推进更高水平的新体制建设，智创立本。</w:t>
      </w:r>
    </w:p>
    <w:p>
      <w:pPr>
        <w:numPr>
          <w:ilvl w:val="0"/>
          <w:numId w:val="2"/>
        </w:numPr>
        <w:spacing w:line="360" w:lineRule="auto"/>
        <w:jc w:val="left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以国为本，稳住经济基本盘，加快发展新基建带动的智慧经济，万物智联。</w:t>
      </w:r>
    </w:p>
    <w:p>
      <w:pPr>
        <w:numPr>
          <w:ilvl w:val="0"/>
          <w:numId w:val="2"/>
        </w:numPr>
        <w:spacing w:line="36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以家为根，美好生活是刚需，引导安全住居理念推动消费升级，智安护航。</w:t>
      </w:r>
    </w:p>
    <w:p>
      <w:pPr>
        <w:spacing w:line="36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</w:p>
    <w:p>
      <w:pPr>
        <w:numPr>
          <w:ilvl w:val="0"/>
          <w:numId w:val="3"/>
        </w:numPr>
        <w:spacing w:line="360" w:lineRule="auto"/>
        <w:jc w:val="left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未来已来，我们既是亲历者，也是创造者。</w:t>
      </w:r>
    </w:p>
    <w:p>
      <w:pPr>
        <w:spacing w:line="360" w:lineRule="auto"/>
        <w:ind w:firstLine="400" w:firstLineChars="200"/>
        <w:jc w:val="left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人民至上、生命至上。作为消防安全守护者，在新的奋斗征程中披荆斩棘、勇毅笃行，是时代赋予企业家和品牌企业的使命与责任，以创新、品质、专业致未来，利用新基建、新技术、新思维实现生态圈和谐共赢，不忘初心，持续践行安全企业的社会责任。</w:t>
      </w:r>
    </w:p>
    <w:p>
      <w:pPr>
        <w:spacing w:line="360" w:lineRule="auto"/>
        <w:ind w:firstLine="400" w:firstLineChars="200"/>
        <w:jc w:val="left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慧聪消防网在成功举办多届中国消防安全产业大会的基础上，计划于2020年10月15日（10月14日周四报到）在北京举办以“智创•智联•智安”为主题的“CFIC2020中国消防安全产业大会”，分为开幕式、6-8个主题报告（国际、国内机构，TOP3国际性企业，产业链创新型企业，应用领域领军企业，品牌持续增长型企业）、2场高峰论坛（新局势下行业趋势论坛、掘金新蓝海品牌差异化策略等），工业品矩阵多行业同步直播，并在活动现场设置品牌创意展示区。</w:t>
      </w:r>
    </w:p>
    <w:p>
      <w:pPr>
        <w:spacing w:line="360" w:lineRule="auto"/>
        <w:ind w:firstLine="400" w:firstLineChars="200"/>
        <w:jc w:val="left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2020年主办方将继续在各指导单位和合作伙伴的协助下，以</w:t>
      </w:r>
      <w:r>
        <w:rPr>
          <w:rFonts w:hint="eastAsia" w:ascii="微软雅黑" w:hAnsi="微软雅黑" w:eastAsia="微软雅黑" w:cs="微软雅黑"/>
          <w:b/>
          <w:bCs/>
          <w:sz w:val="20"/>
          <w:szCs w:val="20"/>
        </w:rPr>
        <w:t>“智创立本、智联升级、智安未来”</w:t>
      </w:r>
      <w:r>
        <w:rPr>
          <w:rFonts w:hint="eastAsia" w:ascii="微软雅黑" w:hAnsi="微软雅黑" w:eastAsia="微软雅黑" w:cs="微软雅黑"/>
          <w:sz w:val="20"/>
          <w:szCs w:val="20"/>
        </w:rPr>
        <w:t>为宗旨，推动和促进消防行业的产品与技术创新，消防物联网及云服务升级，引导全新安全消费理念，为美好生活保驾护航。参会群体为物联网、消防、安全生产及相关行业主管领导、优秀企业家、设计院、协会、上下游人群。</w:t>
      </w:r>
    </w:p>
    <w:p>
      <w:pPr>
        <w:spacing w:line="360" w:lineRule="auto"/>
        <w:ind w:firstLine="400" w:firstLineChars="200"/>
        <w:jc w:val="left"/>
        <w:rPr>
          <w:rFonts w:ascii="微软雅黑" w:hAnsi="微软雅黑" w:eastAsia="微软雅黑" w:cs="微软雅黑"/>
          <w:sz w:val="20"/>
          <w:szCs w:val="20"/>
        </w:rPr>
      </w:pPr>
    </w:p>
    <w:p>
      <w:pPr>
        <w:numPr>
          <w:ilvl w:val="0"/>
          <w:numId w:val="3"/>
        </w:numPr>
        <w:spacing w:line="360" w:lineRule="auto"/>
        <w:jc w:val="left"/>
        <w:rPr>
          <w:rFonts w:ascii="微软雅黑" w:hAnsi="微软雅黑" w:eastAsia="微软雅黑" w:cs="微软雅黑"/>
          <w:b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szCs w:val="21"/>
        </w:rPr>
        <w:t>组织架构-拟定</w:t>
      </w:r>
    </w:p>
    <w:p>
      <w:pPr>
        <w:spacing w:line="360" w:lineRule="auto"/>
        <w:ind w:firstLine="400" w:firstLineChars="200"/>
        <w:jc w:val="left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sz w:val="20"/>
          <w:szCs w:val="20"/>
        </w:rPr>
        <w:t>大会名称：</w:t>
      </w:r>
      <w:r>
        <w:rPr>
          <w:rFonts w:hint="eastAsia" w:ascii="微软雅黑" w:hAnsi="微软雅黑" w:eastAsia="微软雅黑" w:cs="微软雅黑"/>
          <w:sz w:val="20"/>
          <w:szCs w:val="20"/>
        </w:rPr>
        <w:t>CFIC2020中国消防安全产业大会</w:t>
      </w:r>
    </w:p>
    <w:p>
      <w:pPr>
        <w:spacing w:line="360" w:lineRule="auto"/>
        <w:ind w:firstLine="400" w:firstLineChars="200"/>
        <w:jc w:val="left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sz w:val="20"/>
          <w:szCs w:val="20"/>
        </w:rPr>
        <w:t>大会时间：</w:t>
      </w:r>
      <w:r>
        <w:rPr>
          <w:rFonts w:hint="eastAsia" w:ascii="微软雅黑" w:hAnsi="微软雅黑" w:eastAsia="微软雅黑" w:cs="微软雅黑"/>
          <w:sz w:val="20"/>
          <w:szCs w:val="20"/>
        </w:rPr>
        <w:t xml:space="preserve">2020年10月15日                 </w:t>
      </w:r>
    </w:p>
    <w:p>
      <w:pPr>
        <w:spacing w:line="360" w:lineRule="auto"/>
        <w:ind w:firstLine="400" w:firstLineChars="200"/>
        <w:jc w:val="left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sz w:val="20"/>
          <w:szCs w:val="20"/>
        </w:rPr>
        <w:t>大会地点：</w:t>
      </w:r>
      <w:r>
        <w:rPr>
          <w:rFonts w:hint="eastAsia" w:ascii="微软雅黑" w:hAnsi="微软雅黑" w:eastAsia="微软雅黑" w:cs="微软雅黑"/>
          <w:color w:val="3F3939"/>
          <w:kern w:val="0"/>
          <w:sz w:val="20"/>
          <w:szCs w:val="20"/>
        </w:rPr>
        <w:t>北京首都机场东海康得思酒店</w:t>
      </w:r>
    </w:p>
    <w:p>
      <w:pPr>
        <w:spacing w:line="360" w:lineRule="auto"/>
        <w:ind w:firstLine="400" w:firstLineChars="200"/>
        <w:jc w:val="left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sz w:val="20"/>
          <w:szCs w:val="20"/>
        </w:rPr>
        <w:t>主办单位：</w:t>
      </w:r>
      <w:r>
        <w:rPr>
          <w:rFonts w:hint="eastAsia" w:ascii="微软雅黑" w:hAnsi="微软雅黑" w:eastAsia="微软雅黑" w:cs="微软雅黑"/>
          <w:sz w:val="20"/>
          <w:szCs w:val="20"/>
        </w:rPr>
        <w:t>慧聪消防网、慧聪应急产业网</w:t>
      </w:r>
    </w:p>
    <w:p>
      <w:pPr>
        <w:spacing w:line="360" w:lineRule="auto"/>
        <w:ind w:firstLine="400" w:firstLineChars="200"/>
        <w:jc w:val="left"/>
        <w:rPr>
          <w:rFonts w:ascii="微软雅黑" w:hAnsi="微软雅黑" w:eastAsia="微软雅黑" w:cs="微软雅黑"/>
          <w:bCs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sz w:val="20"/>
          <w:szCs w:val="20"/>
        </w:rPr>
        <w:t>指导单位：</w:t>
      </w:r>
      <w:r>
        <w:rPr>
          <w:rFonts w:hint="eastAsia" w:ascii="微软雅黑" w:hAnsi="微软雅黑" w:eastAsia="微软雅黑" w:cs="微软雅黑"/>
          <w:bCs/>
          <w:sz w:val="20"/>
          <w:szCs w:val="20"/>
        </w:rPr>
        <w:t>中国消防协会、中国灾害防御协会、中国安全生产管理协会、石化联合会阻燃专委会</w:t>
      </w:r>
    </w:p>
    <w:p>
      <w:pPr>
        <w:spacing w:line="360" w:lineRule="auto"/>
        <w:ind w:firstLine="1400" w:firstLineChars="700"/>
        <w:jc w:val="left"/>
        <w:rPr>
          <w:rFonts w:ascii="微软雅黑" w:hAnsi="微软雅黑" w:eastAsia="微软雅黑" w:cs="微软雅黑"/>
          <w:bCs/>
          <w:sz w:val="20"/>
          <w:szCs w:val="20"/>
        </w:rPr>
      </w:pPr>
      <w:r>
        <w:rPr>
          <w:rFonts w:hint="eastAsia" w:ascii="微软雅黑" w:hAnsi="微软雅黑" w:eastAsia="微软雅黑" w:cs="微软雅黑"/>
          <w:bCs/>
          <w:sz w:val="20"/>
          <w:szCs w:val="20"/>
        </w:rPr>
        <w:t>中国建筑学会建筑防火综合技术分会、中国建筑学会建筑给水排水研究分会</w:t>
      </w:r>
    </w:p>
    <w:p>
      <w:pPr>
        <w:spacing w:line="360" w:lineRule="auto"/>
        <w:ind w:firstLine="400" w:firstLineChars="200"/>
        <w:jc w:val="left"/>
        <w:rPr>
          <w:rFonts w:ascii="微软雅黑" w:hAnsi="微软雅黑" w:eastAsia="微软雅黑" w:cs="微软雅黑"/>
          <w:bCs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sz w:val="20"/>
          <w:szCs w:val="20"/>
        </w:rPr>
        <w:t>赞助单位：</w:t>
      </w:r>
      <w:r>
        <w:rPr>
          <w:rFonts w:hint="eastAsia" w:ascii="微软雅黑" w:hAnsi="微软雅黑" w:eastAsia="微软雅黑" w:cs="微软雅黑"/>
          <w:bCs/>
          <w:sz w:val="20"/>
          <w:szCs w:val="20"/>
        </w:rPr>
        <w:t>深圳赋安、浙江爱德、湖北及安盾、江西清华、西默电气、浙江台谊、左向照明、亿纬锂能、浙江中辰</w:t>
      </w:r>
    </w:p>
    <w:p>
      <w:pPr>
        <w:spacing w:line="360" w:lineRule="auto"/>
        <w:ind w:firstLine="400" w:firstLineChars="200"/>
        <w:jc w:val="left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sz w:val="20"/>
          <w:szCs w:val="20"/>
        </w:rPr>
        <w:t>支持单位：</w:t>
      </w:r>
      <w:r>
        <w:rPr>
          <w:rFonts w:hint="eastAsia" w:ascii="微软雅黑" w:hAnsi="微软雅黑" w:eastAsia="微软雅黑" w:cs="微软雅黑"/>
          <w:sz w:val="20"/>
          <w:szCs w:val="20"/>
        </w:rPr>
        <w:t>青鸟消防、海湾、海康消防、豪士科、UL、中消云</w:t>
      </w:r>
    </w:p>
    <w:p>
      <w:pPr>
        <w:spacing w:line="360" w:lineRule="auto"/>
        <w:ind w:firstLine="400" w:firstLineChars="200"/>
        <w:jc w:val="left"/>
        <w:rPr>
          <w:rFonts w:ascii="微软雅黑" w:hAnsi="微软雅黑" w:eastAsia="微软雅黑" w:cs="微软雅黑"/>
          <w:b/>
          <w:bCs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sz w:val="20"/>
          <w:szCs w:val="20"/>
        </w:rPr>
        <w:t>特邀单位：</w:t>
      </w:r>
      <w:r>
        <w:rPr>
          <w:rFonts w:hint="eastAsia" w:ascii="微软雅黑" w:hAnsi="微软雅黑" w:eastAsia="微软雅黑" w:cs="微软雅黑"/>
          <w:sz w:val="20"/>
          <w:szCs w:val="20"/>
        </w:rPr>
        <w:t>应急管理部信息研究院、中国信息通信研究院、上海电器科学研究所、中国建筑科学研究院建筑防火研究所、上海消防研究所、沈阳消防研究所、四川消防研究所、天津消防研究所、浙江省应急管理协会、浙江省智能智造专家委员会、江山市人民政府、北京消防协会、四川消防协会、河南消防协会、河北省应急管理与安全生产协会、陕西消防协会、香港消防协会、美国消防协会、江山市消防协会</w:t>
      </w:r>
    </w:p>
    <w:p>
      <w:pPr>
        <w:spacing w:line="360" w:lineRule="auto"/>
        <w:ind w:firstLine="400" w:firstLineChars="200"/>
        <w:jc w:val="left"/>
        <w:rPr>
          <w:rFonts w:ascii="微软雅黑" w:hAnsi="微软雅黑" w:eastAsia="微软雅黑" w:cs="微软雅黑"/>
          <w:color w:val="3F3939"/>
          <w:kern w:val="0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sz w:val="20"/>
          <w:szCs w:val="20"/>
        </w:rPr>
        <w:t>组委会还将邀请50多家主流媒体及应用领域媒体参与报道CFIC2020动态。</w:t>
      </w:r>
    </w:p>
    <w:p>
      <w:pPr>
        <w:numPr>
          <w:ilvl w:val="0"/>
          <w:numId w:val="3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szCs w:val="21"/>
        </w:rPr>
        <w:t>会议议程</w:t>
      </w:r>
      <w:r>
        <w:rPr>
          <w:rFonts w:hint="eastAsia" w:ascii="微软雅黑" w:hAnsi="微软雅黑" w:eastAsia="微软雅黑" w:cs="微软雅黑"/>
          <w:b/>
          <w:sz w:val="20"/>
          <w:szCs w:val="20"/>
        </w:rPr>
        <w:t>（具体会议议程跟随主题报告确定随时更新）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788"/>
        <w:gridCol w:w="3592"/>
        <w:gridCol w:w="43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</w:rPr>
              <w:t>DAY 1 ：10月14日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</w:rPr>
              <w:t>环节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</w:rPr>
              <w:t>内容</w:t>
            </w:r>
          </w:p>
        </w:tc>
        <w:tc>
          <w:tcPr>
            <w:tcW w:w="2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</w:rPr>
              <w:t>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12:00-18:00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报到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参会嘉宾报到</w:t>
            </w:r>
          </w:p>
        </w:tc>
        <w:tc>
          <w:tcPr>
            <w:tcW w:w="2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北京首都机场东海康得思酒店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18:30-20:00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自助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自助晚餐</w:t>
            </w:r>
          </w:p>
        </w:tc>
        <w:tc>
          <w:tcPr>
            <w:tcW w:w="2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北京首都机场东海康得思酒店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</w:rPr>
              <w:t>DAY 2 ：10月15日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</w:rPr>
              <w:t>环节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</w:rPr>
              <w:t>内容</w:t>
            </w:r>
          </w:p>
        </w:tc>
        <w:tc>
          <w:tcPr>
            <w:tcW w:w="2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</w:rPr>
              <w:t>嘉宾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08:00-08:40</w:t>
            </w:r>
          </w:p>
        </w:tc>
        <w:tc>
          <w:tcPr>
            <w:tcW w:w="22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签到、嘉宾入场</w:t>
            </w:r>
          </w:p>
        </w:tc>
        <w:tc>
          <w:tcPr>
            <w:tcW w:w="2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10月15日签到嘉宾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08:40-09:00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开幕式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主持人介绍嘉宾</w:t>
            </w:r>
          </w:p>
        </w:tc>
        <w:tc>
          <w:tcPr>
            <w:tcW w:w="2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前排嘉宾特写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09:00-09:30</w:t>
            </w:r>
          </w:p>
        </w:tc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开幕式致辞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主办方致辞</w:t>
            </w:r>
          </w:p>
        </w:tc>
        <w:tc>
          <w:tcPr>
            <w:tcW w:w="2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慧聪消防网、慧聪应急产业网  总经理  王振兴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指导单位致辞</w:t>
            </w:r>
          </w:p>
        </w:tc>
        <w:tc>
          <w:tcPr>
            <w:tcW w:w="2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中国消防协会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联合主办单位致辞</w:t>
            </w:r>
          </w:p>
        </w:tc>
        <w:tc>
          <w:tcPr>
            <w:tcW w:w="2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09:30-10:00</w:t>
            </w:r>
          </w:p>
        </w:tc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开幕式主题报告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综合管廊防火技术发展方向</w:t>
            </w:r>
          </w:p>
        </w:tc>
        <w:tc>
          <w:tcPr>
            <w:tcW w:w="2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中国建筑科学研究院顾问副总工  李引擎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10:00-10:30</w:t>
            </w: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国家标准体系化改革与消防行业发展</w:t>
            </w:r>
          </w:p>
        </w:tc>
        <w:tc>
          <w:tcPr>
            <w:tcW w:w="2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中国建筑设计研究院有限公司副院长、总工程师、教授级高工，住建部建筑给水排水标委会主任委员  赵锂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10:30-11:00</w:t>
            </w: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消防应急照明与智能疏散方向</w:t>
            </w:r>
          </w:p>
        </w:tc>
        <w:tc>
          <w:tcPr>
            <w:tcW w:w="2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国家消防电子产品质量监督检验中心总工程师  丁宏军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11:00-12:00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高峰论坛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Style w:val="16"/>
                <w:rFonts w:hint="default"/>
                <w:sz w:val="18"/>
                <w:szCs w:val="18"/>
              </w:rPr>
              <w:t>新局势下韧性建设与可持续性发展</w:t>
            </w:r>
            <w:r>
              <w:rPr>
                <w:rStyle w:val="17"/>
                <w:rFonts w:hint="default"/>
                <w:sz w:val="18"/>
                <w:szCs w:val="18"/>
              </w:rPr>
              <w:br w:type="textWrapping"/>
            </w:r>
            <w:r>
              <w:rPr>
                <w:rStyle w:val="17"/>
                <w:rFonts w:hint="default"/>
                <w:sz w:val="18"/>
                <w:szCs w:val="18"/>
              </w:rPr>
              <w:t>1、战略思考如何构建行业韧性建设（企业战略规划）</w:t>
            </w:r>
            <w:r>
              <w:rPr>
                <w:rStyle w:val="17"/>
                <w:rFonts w:hint="default"/>
                <w:sz w:val="18"/>
                <w:szCs w:val="18"/>
              </w:rPr>
              <w:br w:type="textWrapping"/>
            </w:r>
            <w:r>
              <w:rPr>
                <w:rStyle w:val="17"/>
                <w:rFonts w:hint="default"/>
                <w:sz w:val="18"/>
                <w:szCs w:val="18"/>
              </w:rPr>
              <w:t>2、内外双循环的科技发展逻辑（科技创新）</w:t>
            </w:r>
            <w:r>
              <w:rPr>
                <w:rStyle w:val="17"/>
                <w:rFonts w:hint="default"/>
                <w:sz w:val="18"/>
                <w:szCs w:val="18"/>
              </w:rPr>
              <w:br w:type="textWrapping"/>
            </w:r>
            <w:r>
              <w:rPr>
                <w:rStyle w:val="17"/>
                <w:rFonts w:hint="default"/>
                <w:sz w:val="18"/>
                <w:szCs w:val="18"/>
              </w:rPr>
              <w:t>3、短期目标如何把握安全专项三年整治（市场突破）</w:t>
            </w:r>
          </w:p>
        </w:tc>
        <w:tc>
          <w:tcPr>
            <w:tcW w:w="2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Style w:val="17"/>
                <w:rFonts w:hint="default"/>
                <w:sz w:val="18"/>
                <w:szCs w:val="18"/>
              </w:rPr>
              <w:t>原廊坊武警学院管理系教授、电气防火专家   陈南</w:t>
            </w:r>
            <w:r>
              <w:rPr>
                <w:rStyle w:val="17"/>
                <w:rFonts w:hint="default"/>
                <w:sz w:val="18"/>
                <w:szCs w:val="18"/>
              </w:rPr>
              <w:br w:type="textWrapping"/>
            </w:r>
            <w:r>
              <w:rPr>
                <w:rStyle w:val="16"/>
                <w:rFonts w:hint="default"/>
                <w:sz w:val="18"/>
                <w:szCs w:val="18"/>
              </w:rPr>
              <w:t>论坛嘉宾：</w:t>
            </w:r>
            <w:r>
              <w:rPr>
                <w:rStyle w:val="17"/>
                <w:rFonts w:hint="default"/>
                <w:sz w:val="18"/>
                <w:szCs w:val="18"/>
              </w:rPr>
              <w:t>青鸟消防蔡为民、泰和安宋佳城、海湾周世意  原公安部消防局法规标准处马恒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</w:rPr>
              <w:t>12:00-13:30 中午自助餐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13:00-14:00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红毯秀</w:t>
            </w:r>
          </w:p>
        </w:tc>
        <w:tc>
          <w:tcPr>
            <w:tcW w:w="40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主讲、论坛、颁奖、获奖嘉宾红毯秀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14:00-14:20</w:t>
            </w:r>
          </w:p>
        </w:tc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主题报告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主题报告</w:t>
            </w:r>
          </w:p>
        </w:tc>
        <w:tc>
          <w:tcPr>
            <w:tcW w:w="2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杭州海康消防科技有限公司  孙旷野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14:20-14:40</w:t>
            </w: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主题报告</w:t>
            </w:r>
          </w:p>
        </w:tc>
        <w:tc>
          <w:tcPr>
            <w:tcW w:w="2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UL 建筑与生命科学事业部大中华区总监 许洁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14:40-15:00</w:t>
            </w: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《适合消防安全应用的电池电源方案》</w:t>
            </w:r>
          </w:p>
        </w:tc>
        <w:tc>
          <w:tcPr>
            <w:tcW w:w="2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惠州亿纬锂能股份有限公司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固态阴极技术中心 技术总监 赵瑞瑞博士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15:00-15:40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颁奖盛典</w:t>
            </w:r>
          </w:p>
        </w:tc>
        <w:tc>
          <w:tcPr>
            <w:tcW w:w="40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第13届品牌盛会颁奖盛典第一轮（科技创新、单项领军、智能疏散、民族、匠心荣耀）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15:40-16:40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高峰论坛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Style w:val="16"/>
                <w:rFonts w:hint="default"/>
                <w:sz w:val="18"/>
                <w:szCs w:val="18"/>
              </w:rPr>
              <w:t>掘金消防应急新蓝海  品牌差异化发展策略</w:t>
            </w:r>
            <w:r>
              <w:rPr>
                <w:rStyle w:val="17"/>
                <w:rFonts w:hint="default"/>
                <w:sz w:val="18"/>
                <w:szCs w:val="18"/>
              </w:rPr>
              <w:t xml:space="preserve"> </w:t>
            </w:r>
            <w:r>
              <w:rPr>
                <w:rStyle w:val="17"/>
                <w:rFonts w:hint="default"/>
                <w:sz w:val="18"/>
                <w:szCs w:val="18"/>
              </w:rPr>
              <w:br w:type="textWrapping"/>
            </w:r>
            <w:r>
              <w:rPr>
                <w:rStyle w:val="17"/>
                <w:rFonts w:hint="default"/>
                <w:sz w:val="18"/>
                <w:szCs w:val="18"/>
              </w:rPr>
              <w:t>1、哪些市场可视为行业新蓝海</w:t>
            </w:r>
            <w:r>
              <w:rPr>
                <w:rStyle w:val="17"/>
                <w:rFonts w:hint="default"/>
                <w:sz w:val="18"/>
                <w:szCs w:val="18"/>
              </w:rPr>
              <w:br w:type="textWrapping"/>
            </w:r>
            <w:r>
              <w:rPr>
                <w:rStyle w:val="17"/>
                <w:rFonts w:hint="default"/>
                <w:sz w:val="18"/>
                <w:szCs w:val="18"/>
              </w:rPr>
              <w:t>2、如何在新市场形成稳定的市场格局</w:t>
            </w:r>
            <w:r>
              <w:rPr>
                <w:rStyle w:val="17"/>
                <w:rFonts w:hint="default"/>
                <w:sz w:val="18"/>
                <w:szCs w:val="18"/>
              </w:rPr>
              <w:br w:type="textWrapping"/>
            </w:r>
            <w:r>
              <w:rPr>
                <w:rStyle w:val="17"/>
                <w:rFonts w:hint="default"/>
                <w:sz w:val="18"/>
                <w:szCs w:val="18"/>
              </w:rPr>
              <w:t>3、老牌或跨界入局企业如何差异化发展</w:t>
            </w:r>
          </w:p>
        </w:tc>
        <w:tc>
          <w:tcPr>
            <w:tcW w:w="2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Style w:val="17"/>
                <w:rFonts w:hint="default"/>
                <w:sz w:val="18"/>
                <w:szCs w:val="18"/>
              </w:rPr>
              <w:t>中国消防协会原秘书长  高伟</w:t>
            </w:r>
            <w:r>
              <w:rPr>
                <w:rStyle w:val="17"/>
                <w:rFonts w:hint="default"/>
                <w:sz w:val="18"/>
                <w:szCs w:val="18"/>
              </w:rPr>
              <w:br w:type="textWrapping"/>
            </w:r>
            <w:r>
              <w:rPr>
                <w:rStyle w:val="16"/>
                <w:rFonts w:hint="default"/>
                <w:sz w:val="18"/>
                <w:szCs w:val="18"/>
              </w:rPr>
              <w:t>论坛嘉宾：</w:t>
            </w:r>
            <w:r>
              <w:rPr>
                <w:rStyle w:val="17"/>
                <w:rFonts w:hint="default"/>
                <w:sz w:val="18"/>
                <w:szCs w:val="18"/>
              </w:rPr>
              <w:t>海康消防潘叶青、中电数通聂永斌 、苏州鼎盛陈建忠、原陕西消防总队长王增华、中科知创张丰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16:40-17:00</w:t>
            </w:r>
          </w:p>
        </w:tc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主题报告</w:t>
            </w: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主题报告</w:t>
            </w:r>
          </w:p>
        </w:tc>
        <w:tc>
          <w:tcPr>
            <w:tcW w:w="2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赛特威尔电子股份有限公司副总经理  张益波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17:00-17:20</w:t>
            </w: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主题报告</w:t>
            </w:r>
          </w:p>
        </w:tc>
        <w:tc>
          <w:tcPr>
            <w:tcW w:w="2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TOP10企业报告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</w:trPr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17:20-18:00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颁奖盛典</w:t>
            </w:r>
          </w:p>
        </w:tc>
        <w:tc>
          <w:tcPr>
            <w:tcW w:w="40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第13届品牌盛会颁奖盛典第二轮（报警、自动灭火、智慧消防、工程、人物、年度公益）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18:00-18:10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消防公益</w:t>
            </w:r>
          </w:p>
        </w:tc>
        <w:tc>
          <w:tcPr>
            <w:tcW w:w="40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消防公益课堂启动仪式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18"/>
                <w:szCs w:val="18"/>
              </w:rPr>
              <w:t>18:30-20:30 答谢晚宴（北京首都机场东海康得思酒店）</w:t>
            </w:r>
          </w:p>
        </w:tc>
      </w:tr>
    </w:tbl>
    <w:p>
      <w:pPr>
        <w:widowControl/>
        <w:numPr>
          <w:ilvl w:val="0"/>
          <w:numId w:val="3"/>
        </w:numPr>
        <w:jc w:val="left"/>
        <w:rPr>
          <w:rFonts w:ascii="微软雅黑" w:hAnsi="微软雅黑" w:eastAsia="微软雅黑" w:cs="微软雅黑"/>
          <w:b/>
          <w:szCs w:val="20"/>
        </w:rPr>
      </w:pPr>
      <w:r>
        <w:rPr>
          <w:rFonts w:hint="eastAsia" w:ascii="微软雅黑" w:hAnsi="微软雅黑" w:eastAsia="微软雅黑" w:cs="微软雅黑"/>
          <w:b/>
          <w:szCs w:val="20"/>
        </w:rPr>
        <w:t>CFIC往届回顾</w:t>
      </w:r>
    </w:p>
    <w:p>
      <w:pPr>
        <w:spacing w:line="276" w:lineRule="auto"/>
        <w:ind w:firstLine="360" w:firstLineChars="200"/>
        <w:jc w:val="left"/>
        <w:rPr>
          <w:rFonts w:ascii="微软雅黑" w:hAnsi="微软雅黑" w:eastAsia="微软雅黑" w:cs="微软雅黑"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</w:rPr>
        <w:t xml:space="preserve">CFIC2016 </w:t>
      </w:r>
      <w:r>
        <w:fldChar w:fldCharType="begin"/>
      </w:r>
      <w:r>
        <w:instrText xml:space="preserve"> HYPERLINK "http://info.fire.hc360.com/zt/cfic2016/index.shtml" </w:instrText>
      </w:r>
      <w:r>
        <w:fldChar w:fldCharType="separate"/>
      </w:r>
      <w:r>
        <w:rPr>
          <w:rStyle w:val="10"/>
          <w:rFonts w:hint="eastAsia" w:ascii="微软雅黑" w:hAnsi="微软雅黑" w:eastAsia="微软雅黑" w:cs="微软雅黑"/>
          <w:bCs/>
        </w:rPr>
        <w:t>http://info.fire.hc360.com/zt/cfic2016/index.shtml</w:t>
      </w:r>
      <w:r>
        <w:rPr>
          <w:rStyle w:val="10"/>
          <w:rFonts w:hint="eastAsia" w:ascii="微软雅黑" w:hAnsi="微软雅黑" w:eastAsia="微软雅黑" w:cs="微软雅黑"/>
          <w:bCs/>
        </w:rPr>
        <w:fldChar w:fldCharType="end"/>
      </w:r>
    </w:p>
    <w:p>
      <w:pPr>
        <w:spacing w:line="276" w:lineRule="auto"/>
        <w:ind w:firstLine="360" w:firstLineChars="200"/>
        <w:jc w:val="left"/>
        <w:rPr>
          <w:rFonts w:ascii="微软雅黑" w:hAnsi="微软雅黑" w:eastAsia="微软雅黑" w:cs="微软雅黑"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</w:rPr>
        <w:t xml:space="preserve">CFIC2017 </w:t>
      </w:r>
      <w:r>
        <w:fldChar w:fldCharType="begin"/>
      </w:r>
      <w:r>
        <w:instrText xml:space="preserve"> HYPERLINK "http://info.fire.hc360.com/zt/cfic2017/index.shtml" </w:instrText>
      </w:r>
      <w:r>
        <w:fldChar w:fldCharType="separate"/>
      </w:r>
      <w:r>
        <w:rPr>
          <w:rStyle w:val="10"/>
          <w:rFonts w:hint="eastAsia" w:ascii="微软雅黑" w:hAnsi="微软雅黑" w:eastAsia="微软雅黑" w:cs="微软雅黑"/>
          <w:bCs/>
        </w:rPr>
        <w:t>http://info.fire.hc360.com/zt/cfic2017/index.shtml</w:t>
      </w:r>
      <w:r>
        <w:rPr>
          <w:rStyle w:val="10"/>
          <w:rFonts w:hint="eastAsia" w:ascii="微软雅黑" w:hAnsi="微软雅黑" w:eastAsia="微软雅黑" w:cs="微软雅黑"/>
          <w:bCs/>
        </w:rPr>
        <w:fldChar w:fldCharType="end"/>
      </w:r>
    </w:p>
    <w:p>
      <w:pPr>
        <w:spacing w:line="276" w:lineRule="auto"/>
        <w:ind w:firstLine="360" w:firstLineChars="200"/>
        <w:jc w:val="left"/>
        <w:rPr>
          <w:rStyle w:val="10"/>
          <w:rFonts w:ascii="微软雅黑" w:hAnsi="微软雅黑" w:eastAsia="微软雅黑" w:cs="微软雅黑"/>
          <w:bCs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</w:rPr>
        <w:t xml:space="preserve">CFIC2018 </w:t>
      </w:r>
      <w:r>
        <w:fldChar w:fldCharType="begin"/>
      </w:r>
      <w:r>
        <w:instrText xml:space="preserve"> HYPERLINK "http://info.fire.hc360.com/zt/cfic2018/index.shtml" </w:instrText>
      </w:r>
      <w:r>
        <w:fldChar w:fldCharType="separate"/>
      </w:r>
      <w:r>
        <w:rPr>
          <w:rStyle w:val="10"/>
          <w:rFonts w:hint="eastAsia" w:ascii="微软雅黑" w:hAnsi="微软雅黑" w:eastAsia="微软雅黑" w:cs="微软雅黑"/>
          <w:bCs/>
        </w:rPr>
        <w:t>http://info.fire.hc360.com/zt/cfic2018/index.shtml</w:t>
      </w:r>
      <w:r>
        <w:rPr>
          <w:rStyle w:val="10"/>
          <w:rFonts w:hint="eastAsia" w:ascii="微软雅黑" w:hAnsi="微软雅黑" w:eastAsia="微软雅黑" w:cs="微软雅黑"/>
          <w:bCs/>
        </w:rPr>
        <w:fldChar w:fldCharType="end"/>
      </w:r>
    </w:p>
    <w:p>
      <w:pPr>
        <w:spacing w:line="276" w:lineRule="auto"/>
        <w:ind w:firstLine="360" w:firstLineChars="200"/>
        <w:jc w:val="left"/>
        <w:rPr>
          <w:rStyle w:val="10"/>
          <w:rFonts w:ascii="微软雅黑" w:hAnsi="微软雅黑" w:eastAsia="微软雅黑" w:cs="微软雅黑"/>
          <w:bCs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</w:rPr>
        <w:t xml:space="preserve">CFIC2019 </w:t>
      </w:r>
      <w:r>
        <w:fldChar w:fldCharType="begin"/>
      </w:r>
      <w:r>
        <w:instrText xml:space="preserve"> HYPERLINK "http://info.fire.hc360.com/zt/cfic2019/index.shtml" </w:instrText>
      </w:r>
      <w:r>
        <w:fldChar w:fldCharType="separate"/>
      </w:r>
      <w:r>
        <w:rPr>
          <w:rStyle w:val="10"/>
          <w:rFonts w:hint="eastAsia" w:ascii="微软雅黑" w:hAnsi="微软雅黑" w:eastAsia="微软雅黑" w:cs="微软雅黑"/>
          <w:bCs/>
        </w:rPr>
        <w:t>http://info.fire.hc360.com/zt/cfic2019/index.shtml</w:t>
      </w:r>
      <w:r>
        <w:rPr>
          <w:rStyle w:val="10"/>
          <w:rFonts w:hint="eastAsia" w:ascii="微软雅黑" w:hAnsi="微软雅黑" w:eastAsia="微软雅黑" w:cs="微软雅黑"/>
          <w:bCs/>
        </w:rPr>
        <w:fldChar w:fldCharType="end"/>
      </w:r>
    </w:p>
    <w:p>
      <w:pPr>
        <w:spacing w:line="276" w:lineRule="auto"/>
        <w:ind w:firstLine="420" w:firstLineChars="200"/>
        <w:jc w:val="left"/>
        <w:rPr>
          <w:rStyle w:val="10"/>
          <w:rFonts w:ascii="微软雅黑" w:hAnsi="微软雅黑" w:eastAsia="微软雅黑" w:cs="微软雅黑"/>
          <w:bCs/>
        </w:rPr>
      </w:pPr>
    </w:p>
    <w:p>
      <w:pPr>
        <w:spacing w:line="360" w:lineRule="auto"/>
        <w:ind w:firstLine="400" w:firstLineChars="200"/>
        <w:jc w:val="left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敬祈赐复！</w:t>
      </w:r>
    </w:p>
    <w:p>
      <w:pPr>
        <w:spacing w:line="360" w:lineRule="auto"/>
        <w:jc w:val="left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 xml:space="preserve">    此致</w:t>
      </w:r>
    </w:p>
    <w:p>
      <w:pPr>
        <w:spacing w:line="360" w:lineRule="auto"/>
        <w:jc w:val="left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敬礼！</w:t>
      </w:r>
    </w:p>
    <w:p>
      <w:pPr>
        <w:spacing w:line="360" w:lineRule="auto"/>
        <w:jc w:val="right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慧聪消防网 Fire hc360</w:t>
      </w:r>
    </w:p>
    <w:p>
      <w:pPr>
        <w:widowControl/>
        <w:spacing w:line="360" w:lineRule="auto"/>
        <w:jc w:val="right"/>
        <w:rPr>
          <w:rFonts w:ascii="微软雅黑" w:hAnsi="微软雅黑" w:eastAsia="微软雅黑" w:cs="微软雅黑"/>
          <w:b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CFIC2020组委会</w:t>
      </w:r>
    </w:p>
    <w:p>
      <w:pPr>
        <w:widowControl/>
        <w:jc w:val="left"/>
        <w:rPr>
          <w:rFonts w:ascii="微软雅黑" w:hAnsi="微软雅黑" w:eastAsia="微软雅黑" w:cs="微软雅黑"/>
          <w:b/>
          <w:szCs w:val="20"/>
        </w:rPr>
      </w:pPr>
    </w:p>
    <w:p>
      <w:pPr>
        <w:rPr>
          <w:rFonts w:ascii="微软雅黑" w:hAnsi="微软雅黑" w:eastAsia="微软雅黑" w:cs="微软雅黑"/>
          <w:b/>
          <w:sz w:val="20"/>
          <w:szCs w:val="18"/>
        </w:rPr>
      </w:pPr>
      <w:r>
        <w:rPr>
          <w:rFonts w:hint="eastAsia" w:ascii="微软雅黑" w:hAnsi="微软雅黑" w:eastAsia="微软雅黑" w:cs="微软雅黑"/>
          <w:b/>
          <w:sz w:val="20"/>
          <w:szCs w:val="18"/>
        </w:rPr>
        <w:br w:type="page"/>
      </w:r>
    </w:p>
    <w:p>
      <w:pPr>
        <w:widowControl/>
        <w:spacing w:line="360" w:lineRule="auto"/>
        <w:jc w:val="left"/>
        <w:rPr>
          <w:rFonts w:ascii="微软雅黑" w:hAnsi="微软雅黑" w:eastAsia="微软雅黑" w:cs="微软雅黑"/>
          <w:b/>
          <w:szCs w:val="20"/>
        </w:rPr>
      </w:pPr>
      <w:r>
        <w:rPr>
          <w:rFonts w:hint="eastAsia" w:ascii="微软雅黑" w:hAnsi="微软雅黑" w:eastAsia="微软雅黑" w:cs="微软雅黑"/>
          <w:b/>
          <w:szCs w:val="20"/>
        </w:rPr>
        <w:t>附件1：部分拟邀及确认出席嘉宾名单（排名不分先后）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Cs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李引擎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 中国建筑科学研究院顾问副总工、中国消防协会副会长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赵   锂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 中国建筑设计研究院副院长、住建部建筑给水排水标准化委员会主任委员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丁宏军 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国家消防电子产品质量监督检验中心总工程师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 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周政懋 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石化联合会阻燃专委会秘书长、化标委阻燃化工组组长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吴志强 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北京市公安局原消防局长，少将，高级工程师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Cs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陈益新 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江苏省消防总队原政委、少将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陈   南 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原武警学院管理系教授、电气防火专委会副主任委员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马   恒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 原公安部消防局标准法规处处长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高   伟 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中国消防协会原秘书长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Cs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周久经 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应急管理部消防救援局宣传处原处长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曹忙根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 中国消防协会秘书长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刘远景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 美国消防协会中国协调员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孙   富 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北京消防协会会长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薛英超 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原总后建筑设计研究院审图中心专家组长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贾冬梅 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原河北省消防总队高级工程师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郭来庄 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河北省安全生产协会副会长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赵富森 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中国灾害防御协会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王增华 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原陕西省公安消防总队总队长、高级工程师、西安科技大学安全科学与工程学院特聘教授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姜方云 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江山市委常委、统战部长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Cs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蔡为民 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青鸟消防董事长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Cs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宋佳城 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中消云科技集团董事长兼CEO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王建华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 青岛鼎信通讯消防安全有限公司董事长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周世意 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UTC消防与安防亚太区副总裁及总经理、海湾总经理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潘叶青 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杭州海康消防科技有限公司总裁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聂永斌 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深圳中电数通智慧安全科技股份有限公司董事长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许   洁 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UL建筑与生命科学事业部大中华区总监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张益波 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赛特威尔电子股份有限公司副总经理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赵瑞瑞 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亿纬锂能固态阴极技术中心技术总监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陈建忠 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苏州市鼎盛安防科技有限公司董事长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张   丰 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北京中科知创电器有限公司副总经理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Cs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刘   亚 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深圳市海曼科技股份有限公司总经理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Cs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胡永华 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江西清华实业有限公司总经理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苑   斌 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欧普照明智能消防事业部总经理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石洪全 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北京海利达机电工程有限公司董事长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林清祺 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豪士科北亚区总经理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刘彦伟 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广东左向照明有限公司总经理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张晓剑 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湖北及安盾消防科技有限公司总经理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韩柏梁 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浙江诺亚氟化工有限公司销售总监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张海瑞 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上海佳岚智能科技有限公司总经理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曹文华 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江门市天一达电气科技有限公司总经理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雷   挺 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湖北及安盾消防科技有限公司品牌总监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易杰辉  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18"/>
          <w:szCs w:val="18"/>
        </w:rPr>
        <w:t>惠州亿纬锂能股份有限公司锂锰产品销售中心副总</w:t>
      </w:r>
      <w:bookmarkStart w:id="0" w:name="_GoBack"/>
      <w:bookmarkEnd w:id="0"/>
    </w:p>
    <w:sectPr>
      <w:footerReference r:id="rId3" w:type="default"/>
      <w:pgSz w:w="11906" w:h="16838"/>
      <w:pgMar w:top="1361" w:right="1077" w:bottom="141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微软雅黑" w:hAnsi="微软雅黑" w:eastAsia="微软雅黑" w:cs="微软雅黑"/>
      </w:rPr>
    </w:pPr>
    <w:r>
      <w:rPr>
        <w:rFonts w:hint="eastAsia" w:ascii="微软雅黑" w:hAnsi="微软雅黑" w:eastAsia="微软雅黑" w:cs="微软雅黑"/>
      </w:rPr>
      <w:t xml:space="preserve">—— CFIC2020中国消防安全产业大会暨慧聪网第13届消防行业品牌盛会 ——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27F89F"/>
    <w:multiLevelType w:val="singleLevel"/>
    <w:tmpl w:val="AB27F89F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217341A6"/>
    <w:multiLevelType w:val="singleLevel"/>
    <w:tmpl w:val="217341A6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6DFC1455"/>
    <w:multiLevelType w:val="singleLevel"/>
    <w:tmpl w:val="6DFC1455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73347"/>
    <w:rsid w:val="00005280"/>
    <w:rsid w:val="00022C2D"/>
    <w:rsid w:val="00030CF4"/>
    <w:rsid w:val="00050E53"/>
    <w:rsid w:val="00072E63"/>
    <w:rsid w:val="0007502B"/>
    <w:rsid w:val="00076AF7"/>
    <w:rsid w:val="000A0076"/>
    <w:rsid w:val="000E3442"/>
    <w:rsid w:val="00111EB3"/>
    <w:rsid w:val="00112495"/>
    <w:rsid w:val="0012118A"/>
    <w:rsid w:val="00152730"/>
    <w:rsid w:val="0015315D"/>
    <w:rsid w:val="0017619E"/>
    <w:rsid w:val="001A131C"/>
    <w:rsid w:val="001A66EA"/>
    <w:rsid w:val="001B115F"/>
    <w:rsid w:val="001C44AC"/>
    <w:rsid w:val="001E161E"/>
    <w:rsid w:val="002013CB"/>
    <w:rsid w:val="002038E6"/>
    <w:rsid w:val="00230051"/>
    <w:rsid w:val="00231F5E"/>
    <w:rsid w:val="00294E27"/>
    <w:rsid w:val="002A176A"/>
    <w:rsid w:val="002A398B"/>
    <w:rsid w:val="002B3921"/>
    <w:rsid w:val="002C0E6D"/>
    <w:rsid w:val="002C4357"/>
    <w:rsid w:val="002C5281"/>
    <w:rsid w:val="002D0A34"/>
    <w:rsid w:val="002F4DC3"/>
    <w:rsid w:val="00330C43"/>
    <w:rsid w:val="00343AA9"/>
    <w:rsid w:val="00365266"/>
    <w:rsid w:val="00390D5A"/>
    <w:rsid w:val="003A6562"/>
    <w:rsid w:val="003C2F14"/>
    <w:rsid w:val="003D5B15"/>
    <w:rsid w:val="003F3011"/>
    <w:rsid w:val="003F5CBE"/>
    <w:rsid w:val="00407C91"/>
    <w:rsid w:val="004206F4"/>
    <w:rsid w:val="00457E90"/>
    <w:rsid w:val="00474107"/>
    <w:rsid w:val="004A75FE"/>
    <w:rsid w:val="004E5FA2"/>
    <w:rsid w:val="0051208E"/>
    <w:rsid w:val="0052640A"/>
    <w:rsid w:val="005359F8"/>
    <w:rsid w:val="005419F5"/>
    <w:rsid w:val="00542330"/>
    <w:rsid w:val="00574A6A"/>
    <w:rsid w:val="00575B6E"/>
    <w:rsid w:val="00585A77"/>
    <w:rsid w:val="005C79A2"/>
    <w:rsid w:val="005E0E58"/>
    <w:rsid w:val="0064584E"/>
    <w:rsid w:val="00646DD0"/>
    <w:rsid w:val="00673347"/>
    <w:rsid w:val="0067740A"/>
    <w:rsid w:val="00684310"/>
    <w:rsid w:val="006A115C"/>
    <w:rsid w:val="006B4461"/>
    <w:rsid w:val="006C184B"/>
    <w:rsid w:val="006D5068"/>
    <w:rsid w:val="006D563B"/>
    <w:rsid w:val="006F124F"/>
    <w:rsid w:val="006F5522"/>
    <w:rsid w:val="0070459E"/>
    <w:rsid w:val="007200A4"/>
    <w:rsid w:val="007223D6"/>
    <w:rsid w:val="00733824"/>
    <w:rsid w:val="00744355"/>
    <w:rsid w:val="007609C3"/>
    <w:rsid w:val="00775B37"/>
    <w:rsid w:val="0078351C"/>
    <w:rsid w:val="00783649"/>
    <w:rsid w:val="00784065"/>
    <w:rsid w:val="00785ECE"/>
    <w:rsid w:val="007B451E"/>
    <w:rsid w:val="007F3320"/>
    <w:rsid w:val="007F7EDE"/>
    <w:rsid w:val="007F7F75"/>
    <w:rsid w:val="0080487C"/>
    <w:rsid w:val="00806347"/>
    <w:rsid w:val="0085458E"/>
    <w:rsid w:val="008629A9"/>
    <w:rsid w:val="0087788E"/>
    <w:rsid w:val="00881A9F"/>
    <w:rsid w:val="008860AF"/>
    <w:rsid w:val="008A52FC"/>
    <w:rsid w:val="008A6C6B"/>
    <w:rsid w:val="008A704F"/>
    <w:rsid w:val="008B5D2E"/>
    <w:rsid w:val="008C594A"/>
    <w:rsid w:val="008C7123"/>
    <w:rsid w:val="008D6487"/>
    <w:rsid w:val="008F5FD4"/>
    <w:rsid w:val="008F7496"/>
    <w:rsid w:val="00904617"/>
    <w:rsid w:val="00904E73"/>
    <w:rsid w:val="00905A75"/>
    <w:rsid w:val="0092061F"/>
    <w:rsid w:val="009242B3"/>
    <w:rsid w:val="009714BF"/>
    <w:rsid w:val="00986C01"/>
    <w:rsid w:val="009A4DF5"/>
    <w:rsid w:val="009B374A"/>
    <w:rsid w:val="009E4452"/>
    <w:rsid w:val="009E61EE"/>
    <w:rsid w:val="009F46CA"/>
    <w:rsid w:val="009F6C14"/>
    <w:rsid w:val="00A03A9C"/>
    <w:rsid w:val="00A07B32"/>
    <w:rsid w:val="00A103CA"/>
    <w:rsid w:val="00A14D0B"/>
    <w:rsid w:val="00A14F2F"/>
    <w:rsid w:val="00A25DCC"/>
    <w:rsid w:val="00A37174"/>
    <w:rsid w:val="00A45AB2"/>
    <w:rsid w:val="00A81B5A"/>
    <w:rsid w:val="00A83656"/>
    <w:rsid w:val="00A8797A"/>
    <w:rsid w:val="00AA70F5"/>
    <w:rsid w:val="00AC2221"/>
    <w:rsid w:val="00AD1C43"/>
    <w:rsid w:val="00AD62A7"/>
    <w:rsid w:val="00AE37DE"/>
    <w:rsid w:val="00AF1680"/>
    <w:rsid w:val="00B0023C"/>
    <w:rsid w:val="00B070E6"/>
    <w:rsid w:val="00B24965"/>
    <w:rsid w:val="00B348F2"/>
    <w:rsid w:val="00B47856"/>
    <w:rsid w:val="00B55EF4"/>
    <w:rsid w:val="00B675EB"/>
    <w:rsid w:val="00B83889"/>
    <w:rsid w:val="00B921AF"/>
    <w:rsid w:val="00B968D7"/>
    <w:rsid w:val="00BB3AC3"/>
    <w:rsid w:val="00BC0782"/>
    <w:rsid w:val="00BC781C"/>
    <w:rsid w:val="00BF30E5"/>
    <w:rsid w:val="00C03F33"/>
    <w:rsid w:val="00C0796B"/>
    <w:rsid w:val="00C158DC"/>
    <w:rsid w:val="00C17D81"/>
    <w:rsid w:val="00C30748"/>
    <w:rsid w:val="00C97B5F"/>
    <w:rsid w:val="00CA6D88"/>
    <w:rsid w:val="00CA7AD8"/>
    <w:rsid w:val="00CC4644"/>
    <w:rsid w:val="00CD7BD6"/>
    <w:rsid w:val="00CE4814"/>
    <w:rsid w:val="00CF451F"/>
    <w:rsid w:val="00D021B8"/>
    <w:rsid w:val="00D0540B"/>
    <w:rsid w:val="00D30D64"/>
    <w:rsid w:val="00D310FB"/>
    <w:rsid w:val="00D4538B"/>
    <w:rsid w:val="00D63BCE"/>
    <w:rsid w:val="00D65BB1"/>
    <w:rsid w:val="00D73444"/>
    <w:rsid w:val="00D854CD"/>
    <w:rsid w:val="00D87D07"/>
    <w:rsid w:val="00D90166"/>
    <w:rsid w:val="00D9074D"/>
    <w:rsid w:val="00D93A92"/>
    <w:rsid w:val="00DC4133"/>
    <w:rsid w:val="00DD2910"/>
    <w:rsid w:val="00DF4B9B"/>
    <w:rsid w:val="00E17CB4"/>
    <w:rsid w:val="00E2418C"/>
    <w:rsid w:val="00E27722"/>
    <w:rsid w:val="00E324AE"/>
    <w:rsid w:val="00E33057"/>
    <w:rsid w:val="00E34335"/>
    <w:rsid w:val="00E80304"/>
    <w:rsid w:val="00E94DBF"/>
    <w:rsid w:val="00EB0909"/>
    <w:rsid w:val="00EE37F2"/>
    <w:rsid w:val="00F13106"/>
    <w:rsid w:val="00F467D4"/>
    <w:rsid w:val="00F55859"/>
    <w:rsid w:val="00F636D3"/>
    <w:rsid w:val="00F66553"/>
    <w:rsid w:val="00F724EC"/>
    <w:rsid w:val="00F750C0"/>
    <w:rsid w:val="00F7706C"/>
    <w:rsid w:val="00F7726F"/>
    <w:rsid w:val="00FA7044"/>
    <w:rsid w:val="00FC54AD"/>
    <w:rsid w:val="034B75E7"/>
    <w:rsid w:val="036D6F0C"/>
    <w:rsid w:val="05F53EBD"/>
    <w:rsid w:val="062152A8"/>
    <w:rsid w:val="068F321D"/>
    <w:rsid w:val="092C5720"/>
    <w:rsid w:val="0B4754EB"/>
    <w:rsid w:val="0DD30F93"/>
    <w:rsid w:val="162A541A"/>
    <w:rsid w:val="199A240D"/>
    <w:rsid w:val="1BCA4079"/>
    <w:rsid w:val="1EFC1551"/>
    <w:rsid w:val="214E038F"/>
    <w:rsid w:val="230E4993"/>
    <w:rsid w:val="25E66FB5"/>
    <w:rsid w:val="27046838"/>
    <w:rsid w:val="367430A5"/>
    <w:rsid w:val="385F4327"/>
    <w:rsid w:val="3B7F0753"/>
    <w:rsid w:val="3D6E62DE"/>
    <w:rsid w:val="42D3271B"/>
    <w:rsid w:val="45557154"/>
    <w:rsid w:val="4A8E4D74"/>
    <w:rsid w:val="4D226067"/>
    <w:rsid w:val="4F924AE4"/>
    <w:rsid w:val="540A0A7E"/>
    <w:rsid w:val="55F201B6"/>
    <w:rsid w:val="564E240E"/>
    <w:rsid w:val="59A65929"/>
    <w:rsid w:val="5D080029"/>
    <w:rsid w:val="677E523D"/>
    <w:rsid w:val="68CD3170"/>
    <w:rsid w:val="698F2283"/>
    <w:rsid w:val="6B9E51C3"/>
    <w:rsid w:val="6D242D7A"/>
    <w:rsid w:val="6D4473B2"/>
    <w:rsid w:val="70032C84"/>
    <w:rsid w:val="71637C7C"/>
    <w:rsid w:val="721D612F"/>
    <w:rsid w:val="7D1356B1"/>
    <w:rsid w:val="7FA86A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Emphasis"/>
    <w:basedOn w:val="7"/>
    <w:qFormat/>
    <w:uiPriority w:val="20"/>
    <w:rPr>
      <w:color w:val="CC0000"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</w:rPr>
  </w:style>
  <w:style w:type="paragraph" w:customStyle="1" w:styleId="11">
    <w:name w:val="op_sp_fanyi_line_two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4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5">
    <w:name w:val="正文文本缩进1"/>
    <w:basedOn w:val="1"/>
    <w:qFormat/>
    <w:uiPriority w:val="0"/>
    <w:pPr>
      <w:ind w:firstLine="525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6">
    <w:name w:val="font21"/>
    <w:basedOn w:val="7"/>
    <w:qFormat/>
    <w:uiPriority w:val="0"/>
    <w:rPr>
      <w:rFonts w:hint="eastAsia" w:ascii="微软雅黑" w:hAnsi="微软雅黑" w:eastAsia="微软雅黑" w:cs="微软雅黑"/>
      <w:b/>
      <w:color w:val="000000"/>
      <w:sz w:val="16"/>
      <w:szCs w:val="16"/>
      <w:u w:val="none"/>
    </w:rPr>
  </w:style>
  <w:style w:type="character" w:customStyle="1" w:styleId="17">
    <w:name w:val="font01"/>
    <w:basedOn w:val="7"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660</Words>
  <Characters>3763</Characters>
  <Lines>31</Lines>
  <Paragraphs>8</Paragraphs>
  <TotalTime>11</TotalTime>
  <ScaleCrop>false</ScaleCrop>
  <LinksUpToDate>false</LinksUpToDate>
  <CharactersWithSpaces>4415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2020-06-13T08:56:00Z</dcterms:created>
  <dc:creator>liuxf</dc:creator>
  <cp:lastModifiedBy>周小洁</cp:lastModifiedBy>
  <cp:lastPrinted>2020-09-18T04:00:00Z</cp:lastPrinted>
  <dcterms:modified xsi:type="dcterms:W3CDTF">2020-10-09T04:36:19Z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